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31C93" w14:textId="552F71FB" w:rsidR="00DC509C" w:rsidRPr="00E36A70" w:rsidRDefault="00DC509C" w:rsidP="00DC509C">
      <w:pPr>
        <w:ind w:left="720" w:hanging="360"/>
        <w:jc w:val="center"/>
        <w:rPr>
          <w:b/>
          <w:bCs/>
          <w:u w:val="single"/>
          <w:lang w:val="en-US"/>
        </w:rPr>
      </w:pPr>
      <w:r w:rsidRPr="00E36A70">
        <w:rPr>
          <w:b/>
          <w:bCs/>
          <w:u w:val="single"/>
          <w:lang w:val="en-US"/>
        </w:rPr>
        <w:t>Read me file on the replication package for</w:t>
      </w:r>
    </w:p>
    <w:p w14:paraId="390F54E4" w14:textId="77777777" w:rsidR="00DC509C" w:rsidRPr="00E36A70" w:rsidRDefault="00DC509C" w:rsidP="00DC509C">
      <w:pPr>
        <w:ind w:left="720" w:hanging="360"/>
        <w:jc w:val="center"/>
        <w:rPr>
          <w:b/>
          <w:bCs/>
          <w:u w:val="single"/>
          <w:lang w:val="en-US"/>
        </w:rPr>
      </w:pPr>
      <w:r w:rsidRPr="00E36A70">
        <w:rPr>
          <w:b/>
          <w:bCs/>
          <w:u w:val="single"/>
          <w:lang w:val="en-US"/>
        </w:rPr>
        <w:t>“Foreign Shocks as Granular Fluctuations”</w:t>
      </w:r>
    </w:p>
    <w:p w14:paraId="6BB50825" w14:textId="754EFA95" w:rsidR="002C57A3" w:rsidRPr="00E36A70" w:rsidRDefault="002C57A3" w:rsidP="00DC509C">
      <w:pPr>
        <w:ind w:left="720" w:hanging="360"/>
        <w:jc w:val="center"/>
        <w:rPr>
          <w:b/>
          <w:bCs/>
          <w:u w:val="single"/>
          <w:lang w:val="en-US"/>
        </w:rPr>
      </w:pPr>
      <w:r w:rsidRPr="00E36A70">
        <w:rPr>
          <w:b/>
          <w:bCs/>
          <w:u w:val="single"/>
          <w:lang w:val="en-US"/>
        </w:rPr>
        <w:t xml:space="preserve">Julian di Giovanni, Andrei A. Levchenko, and Isabelle </w:t>
      </w:r>
      <w:proofErr w:type="spellStart"/>
      <w:r w:rsidRPr="00E36A70">
        <w:rPr>
          <w:b/>
          <w:bCs/>
          <w:u w:val="single"/>
          <w:lang w:val="en-US"/>
        </w:rPr>
        <w:t>Mejean</w:t>
      </w:r>
      <w:proofErr w:type="spellEnd"/>
    </w:p>
    <w:p w14:paraId="615CB55D" w14:textId="77777777" w:rsidR="009A18A4" w:rsidRPr="00E36A70" w:rsidRDefault="009A18A4" w:rsidP="00DC509C">
      <w:pPr>
        <w:ind w:left="720" w:hanging="360"/>
        <w:jc w:val="center"/>
        <w:rPr>
          <w:b/>
          <w:bCs/>
          <w:u w:val="single"/>
          <w:lang w:val="en-US"/>
        </w:rPr>
      </w:pPr>
    </w:p>
    <w:p w14:paraId="6153D1EB" w14:textId="6934288C" w:rsidR="009A18A4" w:rsidRDefault="009A18A4" w:rsidP="00DC509C">
      <w:pPr>
        <w:ind w:left="720" w:hanging="360"/>
        <w:jc w:val="center"/>
        <w:rPr>
          <w:b/>
          <w:bCs/>
          <w:u w:val="single"/>
          <w:lang w:val="en-US"/>
        </w:rPr>
      </w:pPr>
    </w:p>
    <w:p w14:paraId="11047A4C" w14:textId="41C0B8C3" w:rsidR="00C8687A" w:rsidRDefault="00C8687A" w:rsidP="00C8687A">
      <w:pPr>
        <w:ind w:left="720" w:hanging="360"/>
        <w:jc w:val="both"/>
        <w:rPr>
          <w:b/>
          <w:bCs/>
          <w:u w:val="single"/>
          <w:lang w:val="en-US"/>
        </w:rPr>
      </w:pPr>
    </w:p>
    <w:p w14:paraId="1AF4976F" w14:textId="7DEC2C1C" w:rsidR="00C8687A" w:rsidRDefault="00C8687A" w:rsidP="00C8687A">
      <w:pPr>
        <w:jc w:val="both"/>
        <w:rPr>
          <w:lang w:val="en-US"/>
        </w:rPr>
      </w:pPr>
      <w:r>
        <w:rPr>
          <w:lang w:val="en-US"/>
        </w:rPr>
        <w:t xml:space="preserve">This file contains a detailed description of the code written to generate the analysis in the above-mentioned paper. </w:t>
      </w:r>
      <w:r w:rsidRPr="00C8687A">
        <w:rPr>
          <w:lang w:val="en-US"/>
        </w:rPr>
        <w:t xml:space="preserve">A detailed description of the data is in the main text, Section II. The data are not included in this replication materials package because access to these data is restricted. To obtain the data, one must apply for access through the </w:t>
      </w:r>
      <w:proofErr w:type="spellStart"/>
      <w:r w:rsidRPr="00C8687A">
        <w:rPr>
          <w:lang w:val="en-US"/>
        </w:rPr>
        <w:t>Comit</w:t>
      </w:r>
      <w:r>
        <w:rPr>
          <w:lang w:val="en-US"/>
        </w:rPr>
        <w:t>é</w:t>
      </w:r>
      <w:proofErr w:type="spellEnd"/>
      <w:r w:rsidRPr="00C8687A">
        <w:rPr>
          <w:lang w:val="en-US"/>
        </w:rPr>
        <w:t xml:space="preserve"> du Secret </w:t>
      </w:r>
      <w:proofErr w:type="spellStart"/>
      <w:r w:rsidRPr="00C8687A">
        <w:rPr>
          <w:lang w:val="en-US"/>
        </w:rPr>
        <w:t>Statistique</w:t>
      </w:r>
      <w:proofErr w:type="spellEnd"/>
      <w:r w:rsidRPr="00C8687A">
        <w:rPr>
          <w:lang w:val="en-US"/>
        </w:rPr>
        <w:t xml:space="preserve"> of the Conseil national de </w:t>
      </w:r>
      <w:proofErr w:type="spellStart"/>
      <w:r w:rsidRPr="00C8687A">
        <w:rPr>
          <w:lang w:val="en-US"/>
        </w:rPr>
        <w:t>l’information</w:t>
      </w:r>
      <w:proofErr w:type="spellEnd"/>
      <w:r w:rsidRPr="00C8687A">
        <w:rPr>
          <w:lang w:val="en-US"/>
        </w:rPr>
        <w:t xml:space="preserve"> </w:t>
      </w:r>
      <w:proofErr w:type="spellStart"/>
      <w:r w:rsidRPr="00C8687A">
        <w:rPr>
          <w:lang w:val="en-US"/>
        </w:rPr>
        <w:t>statistique</w:t>
      </w:r>
      <w:proofErr w:type="spellEnd"/>
      <w:r w:rsidRPr="00C8687A">
        <w:rPr>
          <w:lang w:val="en-US"/>
        </w:rPr>
        <w:t xml:space="preserve"> (CNIS), the National Counsel for Statistical Information.</w:t>
      </w:r>
      <w:r>
        <w:rPr>
          <w:lang w:val="en-US"/>
        </w:rPr>
        <w:t xml:space="preserve"> More information on the application procedure can be found </w:t>
      </w:r>
      <w:r w:rsidRPr="00C8687A">
        <w:rPr>
          <w:lang w:val="en-US"/>
        </w:rPr>
        <w:t xml:space="preserve">here: </w:t>
      </w:r>
      <w:hyperlink r:id="rId5" w:history="1">
        <w:r w:rsidRPr="002D034B">
          <w:rPr>
            <w:rStyle w:val="Lienhypertexte"/>
            <w:lang w:val="en-US"/>
          </w:rPr>
          <w:t>https://cdap.casd.eu/</w:t>
        </w:r>
      </w:hyperlink>
      <w:r>
        <w:rPr>
          <w:lang w:val="en-US"/>
        </w:rPr>
        <w:t>. In case the application is successful, we will be happy to transmit the entirety of the replication package through the server which the researchers are asked to use to access the data. All the code has been run on the CASD server configurated with the fourth package (6vCPU, 32 Go RAM).</w:t>
      </w:r>
    </w:p>
    <w:p w14:paraId="6865248E" w14:textId="44DDE9E4" w:rsidR="00AC45AD" w:rsidRDefault="00AC45AD" w:rsidP="00C8687A">
      <w:pPr>
        <w:jc w:val="both"/>
        <w:rPr>
          <w:lang w:val="en-US"/>
        </w:rPr>
      </w:pPr>
    </w:p>
    <w:p w14:paraId="1062B177" w14:textId="353EC958" w:rsidR="00E87117" w:rsidRDefault="00E87117" w:rsidP="00C8687A">
      <w:pPr>
        <w:jc w:val="both"/>
        <w:rPr>
          <w:lang w:val="en-US"/>
        </w:rPr>
      </w:pPr>
    </w:p>
    <w:p w14:paraId="44BF07C4" w14:textId="77777777" w:rsidR="00E87117" w:rsidRDefault="00E87117" w:rsidP="00C8687A">
      <w:pPr>
        <w:jc w:val="both"/>
        <w:rPr>
          <w:lang w:val="en-US"/>
        </w:rPr>
      </w:pPr>
    </w:p>
    <w:p w14:paraId="2A022723" w14:textId="4A2F3EF2" w:rsidR="00AC45AD" w:rsidRPr="00E36A70" w:rsidRDefault="00AC45AD" w:rsidP="00AC45AD">
      <w:pPr>
        <w:ind w:left="360" w:hanging="360"/>
        <w:rPr>
          <w:b/>
          <w:bCs/>
          <w:u w:val="single"/>
          <w:lang w:val="en-US"/>
        </w:rPr>
      </w:pPr>
      <w:r>
        <w:rPr>
          <w:b/>
          <w:bCs/>
          <w:u w:val="single"/>
          <w:lang w:val="en-US"/>
        </w:rPr>
        <w:t>0</w:t>
      </w:r>
      <w:r>
        <w:rPr>
          <w:b/>
          <w:bCs/>
          <w:u w:val="single"/>
          <w:lang w:val="en-US"/>
        </w:rPr>
        <w:t xml:space="preserve">. </w:t>
      </w:r>
      <w:r>
        <w:rPr>
          <w:b/>
          <w:bCs/>
          <w:u w:val="single"/>
          <w:lang w:val="en-US"/>
        </w:rPr>
        <w:t>GENERAL ORGANIZATION</w:t>
      </w:r>
      <w:r w:rsidRPr="00E36A70">
        <w:rPr>
          <w:b/>
          <w:bCs/>
          <w:u w:val="single"/>
          <w:lang w:val="en-US"/>
        </w:rPr>
        <w:t xml:space="preserve"> </w:t>
      </w:r>
    </w:p>
    <w:p w14:paraId="0C1AA693" w14:textId="77777777" w:rsidR="00AC45AD" w:rsidRDefault="00AC45AD" w:rsidP="00C8687A">
      <w:pPr>
        <w:jc w:val="both"/>
        <w:rPr>
          <w:lang w:val="en-US"/>
        </w:rPr>
      </w:pPr>
    </w:p>
    <w:p w14:paraId="50B35932" w14:textId="508FEDA7" w:rsidR="00C8687A" w:rsidRDefault="00C8687A" w:rsidP="00C8687A">
      <w:pPr>
        <w:jc w:val="both"/>
        <w:rPr>
          <w:lang w:val="en-US"/>
        </w:rPr>
      </w:pPr>
      <w:r>
        <w:rPr>
          <w:lang w:val="en-US"/>
        </w:rPr>
        <w:t>The organization of folders for the Stata part of the code is defined in the Master program. The corresponding code must be saved in a folder later referred to as “$</w:t>
      </w:r>
      <w:proofErr w:type="spellStart"/>
      <w:r>
        <w:rPr>
          <w:lang w:val="en-US"/>
        </w:rPr>
        <w:t>dopath</w:t>
      </w:r>
      <w:proofErr w:type="spellEnd"/>
      <w:r>
        <w:rPr>
          <w:lang w:val="en-US"/>
        </w:rPr>
        <w:t xml:space="preserve">”. The data are saved in </w:t>
      </w:r>
      <w:proofErr w:type="gramStart"/>
      <w:r>
        <w:rPr>
          <w:lang w:val="en-US"/>
        </w:rPr>
        <w:t>a number of</w:t>
      </w:r>
      <w:proofErr w:type="gramEnd"/>
      <w:r>
        <w:rPr>
          <w:lang w:val="en-US"/>
        </w:rPr>
        <w:t xml:space="preserve"> dedicated folders depending on the nature and origin of the data. Results are saved in $</w:t>
      </w:r>
      <w:proofErr w:type="spellStart"/>
      <w:r>
        <w:rPr>
          <w:lang w:val="en-US"/>
        </w:rPr>
        <w:t>outputpath</w:t>
      </w:r>
      <w:proofErr w:type="spellEnd"/>
      <w:r>
        <w:rPr>
          <w:lang w:val="en-US"/>
        </w:rPr>
        <w:t>, $</w:t>
      </w:r>
      <w:proofErr w:type="spellStart"/>
      <w:r>
        <w:rPr>
          <w:lang w:val="en-US"/>
        </w:rPr>
        <w:t>outputpathcsv</w:t>
      </w:r>
      <w:proofErr w:type="spellEnd"/>
      <w:r>
        <w:rPr>
          <w:lang w:val="en-US"/>
        </w:rPr>
        <w:t>, $</w:t>
      </w:r>
      <w:proofErr w:type="spellStart"/>
      <w:r>
        <w:rPr>
          <w:lang w:val="en-US"/>
        </w:rPr>
        <w:t>outputpathpdfs</w:t>
      </w:r>
      <w:proofErr w:type="spellEnd"/>
      <w:r>
        <w:rPr>
          <w:lang w:val="en-US"/>
        </w:rPr>
        <w:t>, and $</w:t>
      </w:r>
      <w:proofErr w:type="spellStart"/>
      <w:r>
        <w:rPr>
          <w:lang w:val="en-US"/>
        </w:rPr>
        <w:t>datacsvmatlab</w:t>
      </w:r>
      <w:proofErr w:type="spellEnd"/>
      <w:r>
        <w:rPr>
          <w:lang w:val="en-US"/>
        </w:rPr>
        <w:t>. $</w:t>
      </w:r>
      <w:proofErr w:type="spellStart"/>
      <w:r>
        <w:rPr>
          <w:lang w:val="en-US"/>
        </w:rPr>
        <w:t>datacsvmatlab</w:t>
      </w:r>
      <w:proofErr w:type="spellEnd"/>
      <w:r>
        <w:rPr>
          <w:lang w:val="en-US"/>
        </w:rPr>
        <w:t xml:space="preserve"> is also the “CSV” folder described below. </w:t>
      </w:r>
    </w:p>
    <w:p w14:paraId="3C9CF623" w14:textId="2B2B8F22" w:rsidR="00C8687A" w:rsidRDefault="00C8687A" w:rsidP="00C8687A">
      <w:pPr>
        <w:jc w:val="both"/>
        <w:rPr>
          <w:lang w:val="en-US"/>
        </w:rPr>
      </w:pPr>
      <w:r>
        <w:rPr>
          <w:lang w:val="en-US"/>
        </w:rPr>
        <w:t xml:space="preserve">The organization of folders for the </w:t>
      </w:r>
      <w:proofErr w:type="spellStart"/>
      <w:r>
        <w:rPr>
          <w:lang w:val="en-US"/>
        </w:rPr>
        <w:t>Matlab</w:t>
      </w:r>
      <w:proofErr w:type="spellEnd"/>
      <w:r>
        <w:rPr>
          <w:lang w:val="en-US"/>
        </w:rPr>
        <w:t xml:space="preserve"> part of the code </w:t>
      </w:r>
      <w:r w:rsidR="00AC45AD">
        <w:rPr>
          <w:lang w:val="en-US"/>
        </w:rPr>
        <w:t xml:space="preserve">is the following. A master folder contains all the codes as well as </w:t>
      </w:r>
      <w:r w:rsidR="004E28B8">
        <w:rPr>
          <w:lang w:val="en-US"/>
        </w:rPr>
        <w:t>four</w:t>
      </w:r>
      <w:r w:rsidR="00AC45AD">
        <w:rPr>
          <w:lang w:val="en-US"/>
        </w:rPr>
        <w:t xml:space="preserve"> folders: </w:t>
      </w:r>
    </w:p>
    <w:p w14:paraId="126B5BE0" w14:textId="2096D0B2" w:rsidR="004E28B8" w:rsidRDefault="004E28B8" w:rsidP="004E28B8">
      <w:pPr>
        <w:pStyle w:val="Paragraphedeliste"/>
        <w:numPr>
          <w:ilvl w:val="0"/>
          <w:numId w:val="10"/>
        </w:numPr>
        <w:jc w:val="both"/>
        <w:rPr>
          <w:lang w:val="en-US"/>
        </w:rPr>
      </w:pPr>
      <w:r>
        <w:rPr>
          <w:lang w:val="en-US"/>
        </w:rPr>
        <w:t xml:space="preserve">CSV contains the .csv files exported from </w:t>
      </w:r>
      <w:proofErr w:type="gramStart"/>
      <w:r>
        <w:rPr>
          <w:lang w:val="en-US"/>
        </w:rPr>
        <w:t>Stata</w:t>
      </w:r>
      <w:proofErr w:type="gramEnd"/>
    </w:p>
    <w:p w14:paraId="6C39CFAE" w14:textId="724EF511" w:rsidR="004E28B8" w:rsidRDefault="004E28B8" w:rsidP="004E28B8">
      <w:pPr>
        <w:pStyle w:val="Paragraphedeliste"/>
        <w:numPr>
          <w:ilvl w:val="0"/>
          <w:numId w:val="10"/>
        </w:numPr>
        <w:jc w:val="both"/>
        <w:rPr>
          <w:lang w:val="en-US"/>
        </w:rPr>
      </w:pPr>
      <w:r>
        <w:rPr>
          <w:lang w:val="en-US"/>
        </w:rPr>
        <w:t xml:space="preserve">MAT contains the .mat files produced by the </w:t>
      </w:r>
      <w:proofErr w:type="gramStart"/>
      <w:r>
        <w:rPr>
          <w:lang w:val="en-US"/>
        </w:rPr>
        <w:t>code</w:t>
      </w:r>
      <w:proofErr w:type="gramEnd"/>
    </w:p>
    <w:p w14:paraId="5A1C721A" w14:textId="26A138BB" w:rsidR="004E28B8" w:rsidRDefault="004E28B8" w:rsidP="004E28B8">
      <w:pPr>
        <w:pStyle w:val="Paragraphedeliste"/>
        <w:numPr>
          <w:ilvl w:val="0"/>
          <w:numId w:val="10"/>
        </w:numPr>
        <w:jc w:val="both"/>
        <w:rPr>
          <w:lang w:val="en-US"/>
        </w:rPr>
      </w:pPr>
      <w:r>
        <w:rPr>
          <w:lang w:val="en-US"/>
        </w:rPr>
        <w:t>Tables contains the tables produced by the “</w:t>
      </w:r>
      <w:proofErr w:type="spellStart"/>
      <w:r>
        <w:rPr>
          <w:lang w:val="en-US"/>
        </w:rPr>
        <w:t>master_results.m</w:t>
      </w:r>
      <w:proofErr w:type="spellEnd"/>
      <w:r>
        <w:rPr>
          <w:lang w:val="en-US"/>
        </w:rPr>
        <w:t>” program.</w:t>
      </w:r>
    </w:p>
    <w:p w14:paraId="7A774A0E" w14:textId="76A61140" w:rsidR="004E28B8" w:rsidRDefault="004E28B8" w:rsidP="004E28B8">
      <w:pPr>
        <w:pStyle w:val="Paragraphedeliste"/>
        <w:numPr>
          <w:ilvl w:val="0"/>
          <w:numId w:val="10"/>
        </w:numPr>
        <w:jc w:val="both"/>
        <w:rPr>
          <w:lang w:val="en-US"/>
        </w:rPr>
      </w:pPr>
      <w:r>
        <w:rPr>
          <w:lang w:val="en-US"/>
        </w:rPr>
        <w:t>Figures</w:t>
      </w:r>
      <w:r>
        <w:rPr>
          <w:lang w:val="en-US"/>
        </w:rPr>
        <w:t xml:space="preserve"> contains the </w:t>
      </w:r>
      <w:r>
        <w:rPr>
          <w:lang w:val="en-US"/>
        </w:rPr>
        <w:t>figures</w:t>
      </w:r>
      <w:r>
        <w:rPr>
          <w:lang w:val="en-US"/>
        </w:rPr>
        <w:t xml:space="preserve"> produced by the “</w:t>
      </w:r>
      <w:proofErr w:type="spellStart"/>
      <w:r>
        <w:rPr>
          <w:lang w:val="en-US"/>
        </w:rPr>
        <w:t>master_results.m</w:t>
      </w:r>
      <w:proofErr w:type="spellEnd"/>
      <w:r>
        <w:rPr>
          <w:lang w:val="en-US"/>
        </w:rPr>
        <w:t>” program.</w:t>
      </w:r>
    </w:p>
    <w:p w14:paraId="120A22B9" w14:textId="3366E82B" w:rsidR="004E28B8" w:rsidRDefault="004E28B8" w:rsidP="004E28B8">
      <w:pPr>
        <w:jc w:val="both"/>
        <w:rPr>
          <w:lang w:val="en-US"/>
        </w:rPr>
      </w:pPr>
    </w:p>
    <w:p w14:paraId="0DE578CA" w14:textId="1F89A9B4" w:rsidR="004E28B8" w:rsidRPr="004E28B8" w:rsidRDefault="004E28B8" w:rsidP="004E28B8">
      <w:pPr>
        <w:jc w:val="both"/>
        <w:rPr>
          <w:lang w:val="en-US"/>
        </w:rPr>
      </w:pPr>
      <w:r>
        <w:rPr>
          <w:lang w:val="en-US"/>
        </w:rPr>
        <w:t xml:space="preserve">The next two sections describe the structure of the code. </w:t>
      </w:r>
    </w:p>
    <w:p w14:paraId="7428D287" w14:textId="0F627F1E" w:rsidR="00C8687A" w:rsidRDefault="00C8687A" w:rsidP="00C8687A">
      <w:pPr>
        <w:jc w:val="both"/>
        <w:rPr>
          <w:lang w:val="en-US"/>
        </w:rPr>
      </w:pPr>
      <w:r>
        <w:rPr>
          <w:lang w:val="en-US"/>
        </w:rPr>
        <w:t xml:space="preserve"> </w:t>
      </w:r>
    </w:p>
    <w:p w14:paraId="6666DD38" w14:textId="1341A72E" w:rsidR="00C8687A" w:rsidRDefault="00C8687A" w:rsidP="00C8687A">
      <w:pPr>
        <w:jc w:val="both"/>
        <w:rPr>
          <w:lang w:val="en-US"/>
        </w:rPr>
      </w:pPr>
    </w:p>
    <w:p w14:paraId="58B75086" w14:textId="77777777" w:rsidR="00C8687A" w:rsidRPr="00C8687A" w:rsidRDefault="00C8687A" w:rsidP="00C8687A">
      <w:pPr>
        <w:jc w:val="both"/>
        <w:rPr>
          <w:lang w:val="en-US"/>
        </w:rPr>
      </w:pPr>
    </w:p>
    <w:p w14:paraId="18348839" w14:textId="691A8F90" w:rsidR="00DC509C" w:rsidRPr="00E36A70" w:rsidRDefault="00857672" w:rsidP="009A18A4">
      <w:pPr>
        <w:ind w:left="360" w:hanging="360"/>
        <w:rPr>
          <w:b/>
          <w:bCs/>
          <w:u w:val="single"/>
          <w:lang w:val="en-US"/>
        </w:rPr>
      </w:pPr>
      <w:r>
        <w:rPr>
          <w:b/>
          <w:bCs/>
          <w:u w:val="single"/>
          <w:lang w:val="en-US"/>
        </w:rPr>
        <w:t xml:space="preserve">I. </w:t>
      </w:r>
      <w:r w:rsidR="009A18A4" w:rsidRPr="00E36A70">
        <w:rPr>
          <w:b/>
          <w:bCs/>
          <w:u w:val="single"/>
          <w:lang w:val="en-US"/>
        </w:rPr>
        <w:t>STATA PROGRAMS</w:t>
      </w:r>
      <w:r w:rsidR="00DC509C" w:rsidRPr="00E36A70">
        <w:rPr>
          <w:b/>
          <w:bCs/>
          <w:u w:val="single"/>
          <w:lang w:val="en-US"/>
        </w:rPr>
        <w:t xml:space="preserve"> </w:t>
      </w:r>
    </w:p>
    <w:p w14:paraId="1BBB40A9" w14:textId="77777777" w:rsidR="00DC509C" w:rsidRPr="00E36A70" w:rsidRDefault="00DC509C" w:rsidP="00075C38">
      <w:pPr>
        <w:ind w:left="720" w:hanging="360"/>
        <w:rPr>
          <w:lang w:val="en-US"/>
        </w:rPr>
      </w:pPr>
    </w:p>
    <w:p w14:paraId="307B23D7" w14:textId="4DD2DE48" w:rsidR="00EB1346" w:rsidRPr="00C8687A" w:rsidRDefault="00857672" w:rsidP="00977422">
      <w:pPr>
        <w:rPr>
          <w:sz w:val="22"/>
          <w:szCs w:val="22"/>
          <w:lang w:val="en-US"/>
        </w:rPr>
      </w:pPr>
      <w:r w:rsidRPr="00C8687A">
        <w:rPr>
          <w:rFonts w:ascii="Microsoft Sans Serif" w:hAnsi="Microsoft Sans Serif" w:cs="Microsoft Sans Serif"/>
          <w:b/>
          <w:bCs/>
          <w:sz w:val="22"/>
          <w:szCs w:val="22"/>
          <w:lang w:val="en-US"/>
        </w:rPr>
        <w:t>00_</w:t>
      </w:r>
      <w:r w:rsidR="00075C38" w:rsidRPr="00C8687A">
        <w:rPr>
          <w:rFonts w:ascii="Microsoft Sans Serif" w:hAnsi="Microsoft Sans Serif" w:cs="Microsoft Sans Serif"/>
          <w:b/>
          <w:bCs/>
          <w:sz w:val="22"/>
          <w:szCs w:val="22"/>
          <w:lang w:val="en-US"/>
        </w:rPr>
        <w:t>Master.</w:t>
      </w:r>
      <w:r w:rsidR="00E36A70" w:rsidRPr="00C8687A">
        <w:rPr>
          <w:rFonts w:ascii="Microsoft Sans Serif" w:hAnsi="Microsoft Sans Serif" w:cs="Microsoft Sans Serif"/>
          <w:b/>
          <w:bCs/>
          <w:sz w:val="22"/>
          <w:szCs w:val="22"/>
          <w:lang w:val="en-US"/>
        </w:rPr>
        <w:t>do</w:t>
      </w:r>
    </w:p>
    <w:p w14:paraId="1CA813D5" w14:textId="770D9044" w:rsidR="00075C38" w:rsidRPr="00C8687A" w:rsidRDefault="00075C38" w:rsidP="009A18A4">
      <w:pPr>
        <w:rPr>
          <w:lang w:val="en-US"/>
        </w:rPr>
      </w:pPr>
    </w:p>
    <w:p w14:paraId="5E648241" w14:textId="28931200" w:rsidR="00075C38" w:rsidRPr="00E36A70" w:rsidRDefault="00075C38" w:rsidP="009A18A4">
      <w:pPr>
        <w:pStyle w:val="Paragraphedeliste"/>
        <w:numPr>
          <w:ilvl w:val="0"/>
          <w:numId w:val="7"/>
        </w:numPr>
        <w:ind w:left="360"/>
        <w:jc w:val="both"/>
        <w:rPr>
          <w:rFonts w:ascii="Times New Roman" w:hAnsi="Times New Roman" w:cs="Times New Roman"/>
          <w:lang w:val="en-US"/>
        </w:rPr>
      </w:pPr>
      <w:r w:rsidRPr="00E36A70">
        <w:rPr>
          <w:rFonts w:ascii="Times New Roman" w:hAnsi="Times New Roman" w:cs="Times New Roman"/>
          <w:lang w:val="en-US"/>
        </w:rPr>
        <w:t xml:space="preserve">Master program for the Stata part of the empirical analysis. </w:t>
      </w:r>
    </w:p>
    <w:p w14:paraId="6AE31056" w14:textId="4781BB5B" w:rsidR="00075C38" w:rsidRPr="00E36A70" w:rsidRDefault="00075C38" w:rsidP="009A18A4">
      <w:pPr>
        <w:pStyle w:val="Paragraphedeliste"/>
        <w:numPr>
          <w:ilvl w:val="0"/>
          <w:numId w:val="7"/>
        </w:numPr>
        <w:ind w:left="360"/>
        <w:jc w:val="both"/>
        <w:rPr>
          <w:rFonts w:ascii="Times New Roman" w:hAnsi="Times New Roman" w:cs="Times New Roman"/>
          <w:lang w:val="en-US"/>
        </w:rPr>
      </w:pPr>
      <w:r w:rsidRPr="00E36A70">
        <w:rPr>
          <w:rFonts w:ascii="Times New Roman" w:hAnsi="Times New Roman" w:cs="Times New Roman"/>
          <w:lang w:val="en-US"/>
        </w:rPr>
        <w:t xml:space="preserve">The first lines define a number of global, including the paths to the programs and data. </w:t>
      </w:r>
    </w:p>
    <w:p w14:paraId="7E89715C" w14:textId="362085F0" w:rsidR="00075C38" w:rsidRPr="00E36A70" w:rsidRDefault="00075C38" w:rsidP="009A18A4">
      <w:pPr>
        <w:pStyle w:val="Paragraphedeliste"/>
        <w:numPr>
          <w:ilvl w:val="0"/>
          <w:numId w:val="7"/>
        </w:numPr>
        <w:ind w:left="360"/>
        <w:jc w:val="both"/>
        <w:rPr>
          <w:rFonts w:ascii="Times New Roman" w:hAnsi="Times New Roman" w:cs="Times New Roman"/>
          <w:lang w:val="en-US"/>
        </w:rPr>
      </w:pPr>
      <w:r w:rsidRPr="00E36A70">
        <w:rPr>
          <w:rFonts w:ascii="Times New Roman" w:hAnsi="Times New Roman" w:cs="Times New Roman"/>
          <w:lang w:val="en-US"/>
        </w:rPr>
        <w:t>Lines 71-78 sequentially run the do files that construct all datasets and run the regressions in Tables 1, A2 and A3.</w:t>
      </w:r>
    </w:p>
    <w:p w14:paraId="6461422F" w14:textId="0234E12A" w:rsidR="00075C38" w:rsidRPr="00E36A70" w:rsidRDefault="00075C38" w:rsidP="009A18A4">
      <w:pPr>
        <w:jc w:val="both"/>
        <w:rPr>
          <w:lang w:val="en-US"/>
        </w:rPr>
      </w:pPr>
    </w:p>
    <w:p w14:paraId="41AEC4CD" w14:textId="6DC4ECBF" w:rsidR="00075C38" w:rsidRPr="009C413A" w:rsidRDefault="00075C38" w:rsidP="009C413A">
      <w:pPr>
        <w:pStyle w:val="Paragraphedeliste"/>
        <w:numPr>
          <w:ilvl w:val="0"/>
          <w:numId w:val="1"/>
        </w:numPr>
        <w:jc w:val="both"/>
        <w:rPr>
          <w:rFonts w:ascii="Microsoft Sans Serif" w:hAnsi="Microsoft Sans Serif" w:cs="Microsoft Sans Serif"/>
          <w:b/>
          <w:bCs/>
          <w:sz w:val="22"/>
          <w:szCs w:val="22"/>
          <w:lang w:val="en-US"/>
        </w:rPr>
      </w:pPr>
      <w:r w:rsidRPr="009C413A">
        <w:rPr>
          <w:rFonts w:ascii="Microsoft Sans Serif" w:hAnsi="Microsoft Sans Serif" w:cs="Microsoft Sans Serif"/>
          <w:b/>
          <w:bCs/>
          <w:sz w:val="22"/>
          <w:szCs w:val="22"/>
          <w:lang w:val="en-US"/>
        </w:rPr>
        <w:t>01_0_balancesheet_customs.do</w:t>
      </w:r>
    </w:p>
    <w:p w14:paraId="74BD0933" w14:textId="1316D188" w:rsidR="00075C38" w:rsidRPr="00E36A70" w:rsidRDefault="00075C38" w:rsidP="002B1E67">
      <w:pPr>
        <w:jc w:val="both"/>
        <w:rPr>
          <w:lang w:val="en-US"/>
        </w:rPr>
      </w:pPr>
    </w:p>
    <w:p w14:paraId="6D710660" w14:textId="083AC632" w:rsidR="00075C38" w:rsidRPr="00E36A70" w:rsidRDefault="00075C38" w:rsidP="009C413A">
      <w:pPr>
        <w:ind w:left="360"/>
        <w:jc w:val="both"/>
        <w:rPr>
          <w:lang w:val="en-US"/>
        </w:rPr>
      </w:pPr>
      <w:r w:rsidRPr="00E36A70">
        <w:rPr>
          <w:lang w:val="en-US"/>
        </w:rPr>
        <w:t>This file uploads and cleans the balance sheet and customs data. The file itself calls three programs which are described next.</w:t>
      </w:r>
    </w:p>
    <w:p w14:paraId="197FDAF3" w14:textId="0551058A" w:rsidR="001B4CB4" w:rsidRPr="00E36A70" w:rsidRDefault="001B4CB4" w:rsidP="009C413A">
      <w:pPr>
        <w:ind w:left="360"/>
        <w:jc w:val="both"/>
        <w:rPr>
          <w:lang w:val="en-US"/>
        </w:rPr>
      </w:pPr>
      <w:r w:rsidRPr="00E36A70">
        <w:rPr>
          <w:lang w:val="en-US"/>
        </w:rPr>
        <w:lastRenderedPageBreak/>
        <w:t>It runs the following files:</w:t>
      </w:r>
    </w:p>
    <w:p w14:paraId="6D80E014" w14:textId="04214BEA" w:rsidR="00075C38" w:rsidRPr="00E36A70" w:rsidRDefault="00075C38" w:rsidP="009C413A">
      <w:pPr>
        <w:jc w:val="both"/>
        <w:rPr>
          <w:lang w:val="en-US"/>
        </w:rPr>
      </w:pPr>
    </w:p>
    <w:p w14:paraId="0C6A122C" w14:textId="6B8BAB65" w:rsidR="00075C38" w:rsidRPr="00E36A70" w:rsidRDefault="00075C38" w:rsidP="00CE3C03">
      <w:pPr>
        <w:pStyle w:val="Paragraphedeliste"/>
        <w:numPr>
          <w:ilvl w:val="0"/>
          <w:numId w:val="4"/>
        </w:numPr>
        <w:ind w:left="1068"/>
        <w:jc w:val="both"/>
        <w:rPr>
          <w:rFonts w:ascii="Microsoft Sans Serif" w:hAnsi="Microsoft Sans Serif" w:cs="Microsoft Sans Serif"/>
          <w:sz w:val="22"/>
          <w:szCs w:val="22"/>
          <w:lang w:val="en-US"/>
        </w:rPr>
      </w:pPr>
      <w:r w:rsidRPr="00E36A70">
        <w:rPr>
          <w:rFonts w:ascii="Microsoft Sans Serif" w:hAnsi="Microsoft Sans Serif" w:cs="Microsoft Sans Serif"/>
          <w:sz w:val="22"/>
          <w:szCs w:val="22"/>
          <w:lang w:val="en-US"/>
        </w:rPr>
        <w:t>01_1_balancesheet.do</w:t>
      </w:r>
    </w:p>
    <w:p w14:paraId="1E4C9518" w14:textId="32E9D64C" w:rsidR="00075C38" w:rsidRPr="00E36A70" w:rsidRDefault="00075C38" w:rsidP="00CE3C03">
      <w:pPr>
        <w:ind w:left="1052"/>
        <w:jc w:val="both"/>
        <w:rPr>
          <w:lang w:val="en-US"/>
        </w:rPr>
      </w:pPr>
    </w:p>
    <w:p w14:paraId="4FCEEE7C" w14:textId="76583C9D" w:rsidR="00075C38" w:rsidRPr="00E36A70" w:rsidRDefault="00075C38" w:rsidP="00CE3C03">
      <w:pPr>
        <w:ind w:left="1052"/>
        <w:jc w:val="both"/>
        <w:rPr>
          <w:lang w:val="en-US"/>
        </w:rPr>
      </w:pPr>
      <w:r w:rsidRPr="00E36A70">
        <w:rPr>
          <w:lang w:val="en-US"/>
        </w:rPr>
        <w:t>Input and clean balance-sheet data</w:t>
      </w:r>
    </w:p>
    <w:p w14:paraId="321A563C" w14:textId="376B17BC" w:rsidR="00075C38" w:rsidRPr="00E36A70" w:rsidRDefault="00075C38" w:rsidP="00CE3C03">
      <w:pPr>
        <w:ind w:left="1052"/>
        <w:jc w:val="both"/>
        <w:rPr>
          <w:lang w:val="en-US"/>
        </w:rPr>
      </w:pPr>
    </w:p>
    <w:p w14:paraId="4665620F" w14:textId="0A7DE12D" w:rsidR="00075C38" w:rsidRPr="00A421A1" w:rsidRDefault="00075C38" w:rsidP="00CE3C03">
      <w:pPr>
        <w:ind w:left="708"/>
        <w:jc w:val="both"/>
        <w:rPr>
          <w:rFonts w:ascii="Microsoft Sans Serif" w:hAnsi="Microsoft Sans Serif" w:cs="Microsoft Sans Serif"/>
          <w:sz w:val="22"/>
          <w:szCs w:val="22"/>
          <w:lang w:val="en-US"/>
        </w:rPr>
      </w:pPr>
      <w:r w:rsidRPr="00E36A70">
        <w:rPr>
          <w:lang w:val="en-US"/>
        </w:rPr>
        <w:tab/>
      </w:r>
      <w:r w:rsidRPr="00E36A70">
        <w:rPr>
          <w:rFonts w:ascii="Microsoft Sans Serif" w:hAnsi="Microsoft Sans Serif" w:cs="Microsoft Sans Serif"/>
          <w:sz w:val="22"/>
          <w:szCs w:val="22"/>
          <w:lang w:val="en-US"/>
        </w:rPr>
        <w:t>01_1_1_balancesheet_cleaning.do</w:t>
      </w:r>
    </w:p>
    <w:p w14:paraId="69C2551D" w14:textId="29F7D93B" w:rsidR="00075C38" w:rsidRPr="00E36A70" w:rsidRDefault="00075C38"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 xml:space="preserve">Build the panel of balance-sheet data. </w:t>
      </w:r>
    </w:p>
    <w:p w14:paraId="52304AFE" w14:textId="02C89433" w:rsidR="00075C38" w:rsidRPr="00E36A70" w:rsidRDefault="00075C38"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 xml:space="preserve">Input files are </w:t>
      </w:r>
      <w:r w:rsidRPr="00E36A70">
        <w:rPr>
          <w:rFonts w:ascii="Microsoft Sans Serif" w:hAnsi="Microsoft Sans Serif" w:cs="Microsoft Sans Serif"/>
          <w:sz w:val="22"/>
          <w:szCs w:val="22"/>
          <w:lang w:val="en-US"/>
        </w:rPr>
        <w:t>brn1993.csv</w:t>
      </w:r>
      <w:r w:rsidRPr="00E36A70">
        <w:rPr>
          <w:rFonts w:ascii="Times New Roman" w:hAnsi="Times New Roman" w:cs="Times New Roman"/>
          <w:lang w:val="en-US"/>
        </w:rPr>
        <w:t xml:space="preserve"> to </w:t>
      </w:r>
      <w:r w:rsidRPr="00E36A70">
        <w:rPr>
          <w:rFonts w:ascii="Microsoft Sans Serif" w:hAnsi="Microsoft Sans Serif" w:cs="Microsoft Sans Serif"/>
          <w:sz w:val="22"/>
          <w:szCs w:val="22"/>
          <w:lang w:val="en-US"/>
        </w:rPr>
        <w:t>brn2007.csv</w:t>
      </w:r>
      <w:r w:rsidRPr="00E36A70">
        <w:rPr>
          <w:rFonts w:ascii="Times New Roman" w:hAnsi="Times New Roman" w:cs="Times New Roman"/>
          <w:lang w:val="en-US"/>
        </w:rPr>
        <w:t>, which are the raw datafiles exported from SAS.</w:t>
      </w:r>
    </w:p>
    <w:p w14:paraId="43CF2715" w14:textId="6B53424C" w:rsidR="00075C38" w:rsidRPr="00E36A70" w:rsidRDefault="00075C38"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Convert all data into euros</w:t>
      </w:r>
    </w:p>
    <w:p w14:paraId="55AA36B3" w14:textId="7922BBF4" w:rsidR="00075C38" w:rsidRPr="00E36A70" w:rsidRDefault="00075C38"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Drop Finance, Insurance and Agriculture</w:t>
      </w:r>
    </w:p>
    <w:p w14:paraId="6F826C79" w14:textId="568A740C" w:rsidR="002B1E67" w:rsidRPr="00E36A70" w:rsidRDefault="002B1E67"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Harmonize sector codes over time</w:t>
      </w:r>
    </w:p>
    <w:p w14:paraId="1892C2B1" w14:textId="2768FBDE" w:rsidR="002B1E67" w:rsidRPr="00E36A70" w:rsidRDefault="002B1E67"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 xml:space="preserve">Output is </w:t>
      </w:r>
      <w:r w:rsidRPr="00E36A70">
        <w:rPr>
          <w:rFonts w:ascii="Microsoft Sans Serif" w:hAnsi="Microsoft Sans Serif" w:cs="Microsoft Sans Serif"/>
          <w:sz w:val="22"/>
          <w:szCs w:val="22"/>
          <w:lang w:val="en-US"/>
        </w:rPr>
        <w:t>brn_</w:t>
      </w:r>
      <w:proofErr w:type="spellStart"/>
      <w:r w:rsidRPr="00E36A70">
        <w:rPr>
          <w:rFonts w:ascii="Microsoft Sans Serif" w:hAnsi="Microsoft Sans Serif" w:cs="Microsoft Sans Serif"/>
          <w:sz w:val="22"/>
          <w:szCs w:val="22"/>
          <w:lang w:val="en-US"/>
        </w:rPr>
        <w:t>wof</w:t>
      </w:r>
      <w:proofErr w:type="spellEnd"/>
      <w:r w:rsidRPr="00E36A70">
        <w:rPr>
          <w:rFonts w:ascii="Microsoft Sans Serif" w:hAnsi="Microsoft Sans Serif" w:cs="Microsoft Sans Serif"/>
          <w:sz w:val="22"/>
          <w:szCs w:val="22"/>
          <w:lang w:val="en-US"/>
        </w:rPr>
        <w:t>_$</w:t>
      </w:r>
      <w:proofErr w:type="spellStart"/>
      <w:r w:rsidRPr="00E36A70">
        <w:rPr>
          <w:rFonts w:ascii="Microsoft Sans Serif" w:hAnsi="Microsoft Sans Serif" w:cs="Microsoft Sans Serif"/>
          <w:sz w:val="22"/>
          <w:szCs w:val="22"/>
          <w:lang w:val="en-US"/>
        </w:rPr>
        <w:t>firstyearbrn$lastyearbrn.dta</w:t>
      </w:r>
      <w:proofErr w:type="spellEnd"/>
    </w:p>
    <w:p w14:paraId="5C8370A7" w14:textId="45BD5134" w:rsidR="00075C38" w:rsidRPr="00E36A70" w:rsidRDefault="00075C38" w:rsidP="00CE3C03">
      <w:pPr>
        <w:rPr>
          <w:lang w:val="en-US"/>
        </w:rPr>
      </w:pPr>
    </w:p>
    <w:p w14:paraId="0D7595A4" w14:textId="4C1CDE02" w:rsidR="002B1E67" w:rsidRPr="00A421A1" w:rsidRDefault="002B1E67" w:rsidP="00A421A1">
      <w:pPr>
        <w:ind w:left="708" w:firstLine="700"/>
        <w:jc w:val="both"/>
        <w:rPr>
          <w:rFonts w:ascii="Microsoft Sans Serif" w:hAnsi="Microsoft Sans Serif" w:cs="Microsoft Sans Serif"/>
          <w:sz w:val="22"/>
          <w:szCs w:val="22"/>
          <w:lang w:val="en-US"/>
        </w:rPr>
      </w:pPr>
      <w:r w:rsidRPr="00E36A70">
        <w:rPr>
          <w:rFonts w:ascii="Microsoft Sans Serif" w:hAnsi="Microsoft Sans Serif" w:cs="Microsoft Sans Serif"/>
          <w:sz w:val="22"/>
          <w:szCs w:val="22"/>
          <w:lang w:val="en-US"/>
        </w:rPr>
        <w:t>01_1_2_balancesheet_cleaning_growth_rates.do</w:t>
      </w:r>
    </w:p>
    <w:p w14:paraId="72FA7EFB" w14:textId="50D3A55A" w:rsidR="002B1E67" w:rsidRPr="00E36A70" w:rsidRDefault="002B1E67"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Rename the most important balance-sheet variables</w:t>
      </w:r>
    </w:p>
    <w:p w14:paraId="0EE64B30" w14:textId="7A1668BA" w:rsidR="002B1E67" w:rsidRPr="00E36A70" w:rsidRDefault="002B1E67"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 xml:space="preserve">Create growth rates and </w:t>
      </w:r>
      <w:proofErr w:type="spellStart"/>
      <w:r w:rsidRPr="00E36A70">
        <w:rPr>
          <w:rFonts w:ascii="Times New Roman" w:hAnsi="Times New Roman" w:cs="Times New Roman"/>
          <w:lang w:val="en-US"/>
        </w:rPr>
        <w:t>dlog</w:t>
      </w:r>
      <w:proofErr w:type="spellEnd"/>
      <w:r w:rsidRPr="00E36A70">
        <w:rPr>
          <w:rFonts w:ascii="Times New Roman" w:hAnsi="Times New Roman" w:cs="Times New Roman"/>
          <w:lang w:val="en-US"/>
        </w:rPr>
        <w:t xml:space="preserve"> variables</w:t>
      </w:r>
    </w:p>
    <w:p w14:paraId="48BC8EBF" w14:textId="42E855BF" w:rsidR="002B1E67" w:rsidRPr="00E36A70" w:rsidRDefault="002B1E67"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 xml:space="preserve">Keep observations with non-missing </w:t>
      </w:r>
      <w:proofErr w:type="gramStart"/>
      <w:r w:rsidRPr="00E36A70">
        <w:rPr>
          <w:rFonts w:ascii="Times New Roman" w:hAnsi="Times New Roman" w:cs="Times New Roman"/>
          <w:lang w:val="en-US"/>
        </w:rPr>
        <w:t>value added</w:t>
      </w:r>
      <w:proofErr w:type="gramEnd"/>
      <w:r w:rsidRPr="00E36A70">
        <w:rPr>
          <w:rFonts w:ascii="Times New Roman" w:hAnsi="Times New Roman" w:cs="Times New Roman"/>
          <w:lang w:val="en-US"/>
        </w:rPr>
        <w:t xml:space="preserve"> growth rates</w:t>
      </w:r>
    </w:p>
    <w:p w14:paraId="33DF2869" w14:textId="0D09019E" w:rsidR="002B1E67" w:rsidRPr="00E36A70" w:rsidRDefault="002B1E67"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 xml:space="preserve">Keep firms with at least two growth rates </w:t>
      </w:r>
    </w:p>
    <w:p w14:paraId="2D8FAF6A" w14:textId="60C1EA3E" w:rsidR="002B1E67" w:rsidRPr="00E36A70" w:rsidRDefault="002B1E67" w:rsidP="00CE3C03">
      <w:pPr>
        <w:pStyle w:val="Paragraphedeliste"/>
        <w:numPr>
          <w:ilvl w:val="0"/>
          <w:numId w:val="2"/>
        </w:numPr>
        <w:ind w:left="1768"/>
        <w:jc w:val="both"/>
        <w:rPr>
          <w:rFonts w:ascii="Times New Roman" w:hAnsi="Times New Roman" w:cs="Times New Roman"/>
          <w:lang w:val="en-US"/>
        </w:rPr>
      </w:pPr>
      <w:r w:rsidRPr="00E36A70">
        <w:rPr>
          <w:rFonts w:ascii="Times New Roman" w:hAnsi="Times New Roman" w:cs="Times New Roman"/>
          <w:lang w:val="en-US"/>
        </w:rPr>
        <w:t>Create a variable for the weight of the firm in aggregate value added (lagged)</w:t>
      </w:r>
    </w:p>
    <w:p w14:paraId="0AE118A0" w14:textId="7546D206" w:rsidR="002B1E67" w:rsidRPr="00E36A70" w:rsidRDefault="002B1E67" w:rsidP="00CE3C03">
      <w:pPr>
        <w:rPr>
          <w:lang w:val="en-US"/>
        </w:rPr>
      </w:pPr>
    </w:p>
    <w:p w14:paraId="09FC09D1" w14:textId="39F12958" w:rsidR="002B1E67" w:rsidRPr="00ED7BEC" w:rsidRDefault="002B1E67" w:rsidP="00ED7BEC">
      <w:pPr>
        <w:pStyle w:val="Paragraphedeliste"/>
        <w:numPr>
          <w:ilvl w:val="0"/>
          <w:numId w:val="4"/>
        </w:numPr>
        <w:ind w:left="1068"/>
        <w:jc w:val="both"/>
        <w:rPr>
          <w:rFonts w:ascii="Microsoft Sans Serif" w:hAnsi="Microsoft Sans Serif" w:cs="Microsoft Sans Serif"/>
          <w:sz w:val="22"/>
          <w:szCs w:val="22"/>
          <w:lang w:val="en-US"/>
        </w:rPr>
      </w:pPr>
      <w:r w:rsidRPr="00E36A70">
        <w:rPr>
          <w:rFonts w:ascii="Microsoft Sans Serif" w:hAnsi="Microsoft Sans Serif" w:cs="Microsoft Sans Serif"/>
          <w:sz w:val="22"/>
          <w:szCs w:val="22"/>
          <w:lang w:val="en-US"/>
        </w:rPr>
        <w:t>01_2_0_trade_import.do</w:t>
      </w:r>
    </w:p>
    <w:p w14:paraId="25115AE3" w14:textId="6E6AB157" w:rsidR="002B1E67" w:rsidRPr="00ED7BEC" w:rsidRDefault="002B1E67" w:rsidP="00ED7BEC">
      <w:pPr>
        <w:pStyle w:val="Paragraphedeliste"/>
        <w:numPr>
          <w:ilvl w:val="0"/>
          <w:numId w:val="9"/>
        </w:numPr>
        <w:jc w:val="both"/>
        <w:rPr>
          <w:rFonts w:ascii="Times New Roman" w:hAnsi="Times New Roman" w:cs="Times New Roman"/>
          <w:lang w:val="en-US"/>
        </w:rPr>
      </w:pPr>
      <w:r w:rsidRPr="00ED7BEC">
        <w:rPr>
          <w:rFonts w:ascii="Times New Roman" w:hAnsi="Times New Roman" w:cs="Times New Roman"/>
          <w:lang w:val="en-US"/>
        </w:rPr>
        <w:t>Input and clean import data</w:t>
      </w:r>
    </w:p>
    <w:p w14:paraId="25D886A4" w14:textId="77777777" w:rsidR="002B1E67" w:rsidRPr="00E36A70" w:rsidRDefault="002B1E67" w:rsidP="00CE3C03">
      <w:pPr>
        <w:ind w:left="1052"/>
        <w:jc w:val="both"/>
        <w:rPr>
          <w:lang w:val="en-US"/>
        </w:rPr>
      </w:pPr>
    </w:p>
    <w:p w14:paraId="7EB202B0" w14:textId="2F436764" w:rsidR="002B1E67" w:rsidRPr="00E36A70" w:rsidRDefault="002B1E67" w:rsidP="00CE3C03">
      <w:pPr>
        <w:ind w:left="1052"/>
        <w:jc w:val="both"/>
        <w:rPr>
          <w:rFonts w:ascii="Microsoft Sans Serif" w:hAnsi="Microsoft Sans Serif" w:cs="Microsoft Sans Serif"/>
          <w:sz w:val="22"/>
          <w:szCs w:val="22"/>
          <w:lang w:val="en-US"/>
        </w:rPr>
      </w:pPr>
      <w:r w:rsidRPr="00E36A70">
        <w:rPr>
          <w:lang w:val="en-US"/>
        </w:rPr>
        <w:tab/>
      </w:r>
      <w:r w:rsidRPr="00E36A70">
        <w:rPr>
          <w:rFonts w:ascii="Microsoft Sans Serif" w:hAnsi="Microsoft Sans Serif" w:cs="Microsoft Sans Serif"/>
          <w:sz w:val="22"/>
          <w:szCs w:val="22"/>
          <w:lang w:val="en-US"/>
        </w:rPr>
        <w:t>01_2_1_build_panels.do</w:t>
      </w:r>
    </w:p>
    <w:p w14:paraId="0E1E1439" w14:textId="16257CC6" w:rsidR="002B1E67" w:rsidRPr="00E36A70" w:rsidRDefault="002B1E67" w:rsidP="00CE3C03">
      <w:pPr>
        <w:ind w:left="1052"/>
        <w:jc w:val="both"/>
        <w:rPr>
          <w:lang w:val="en-US"/>
        </w:rPr>
      </w:pPr>
      <w:r w:rsidRPr="00E36A70">
        <w:rPr>
          <w:lang w:val="en-US"/>
        </w:rPr>
        <w:tab/>
      </w:r>
      <w:r w:rsidRPr="00E36A70">
        <w:rPr>
          <w:lang w:val="en-US"/>
        </w:rPr>
        <w:tab/>
      </w:r>
    </w:p>
    <w:p w14:paraId="141AEF4B" w14:textId="77777777" w:rsidR="00063B08" w:rsidRPr="00E36A70" w:rsidRDefault="002B1E67" w:rsidP="00CE3C03">
      <w:pPr>
        <w:ind w:left="1052"/>
        <w:jc w:val="both"/>
        <w:rPr>
          <w:rFonts w:ascii="Microsoft Sans Serif" w:hAnsi="Microsoft Sans Serif" w:cs="Microsoft Sans Serif"/>
          <w:sz w:val="22"/>
          <w:szCs w:val="22"/>
          <w:lang w:val="en-US"/>
        </w:rPr>
      </w:pPr>
      <w:r w:rsidRPr="00E36A70">
        <w:rPr>
          <w:lang w:val="en-US"/>
        </w:rPr>
        <w:tab/>
      </w:r>
      <w:r w:rsidRPr="00E36A70">
        <w:rPr>
          <w:lang w:val="en-US"/>
        </w:rPr>
        <w:tab/>
      </w:r>
      <w:r w:rsidRPr="00E36A70">
        <w:rPr>
          <w:rFonts w:ascii="Microsoft Sans Serif" w:hAnsi="Microsoft Sans Serif" w:cs="Microsoft Sans Serif"/>
          <w:sz w:val="22"/>
          <w:szCs w:val="22"/>
          <w:lang w:val="en-US"/>
        </w:rPr>
        <w:t>01_2_2_insheet.do</w:t>
      </w:r>
    </w:p>
    <w:p w14:paraId="4D64196A" w14:textId="2C9A44D0" w:rsidR="00063B08" w:rsidRPr="00A91255" w:rsidRDefault="00063B08" w:rsidP="00A91255">
      <w:pPr>
        <w:pStyle w:val="Paragraphedeliste"/>
        <w:numPr>
          <w:ilvl w:val="0"/>
          <w:numId w:val="2"/>
        </w:numPr>
        <w:jc w:val="both"/>
        <w:rPr>
          <w:rFonts w:ascii="Times New Roman" w:hAnsi="Times New Roman" w:cs="Times New Roman"/>
          <w:lang w:val="en-US"/>
        </w:rPr>
      </w:pPr>
      <w:proofErr w:type="spellStart"/>
      <w:r w:rsidRPr="00A91255">
        <w:rPr>
          <w:rFonts w:ascii="Times New Roman" w:hAnsi="Times New Roman" w:cs="Times New Roman"/>
          <w:lang w:val="en-US"/>
        </w:rPr>
        <w:t>Insheet</w:t>
      </w:r>
      <w:proofErr w:type="spellEnd"/>
      <w:r w:rsidRPr="00A91255">
        <w:rPr>
          <w:rFonts w:ascii="Times New Roman" w:hAnsi="Times New Roman" w:cs="Times New Roman"/>
          <w:lang w:val="en-US"/>
        </w:rPr>
        <w:t xml:space="preserve"> all customs files</w:t>
      </w:r>
    </w:p>
    <w:p w14:paraId="0981CFEC" w14:textId="5412397F" w:rsidR="00063B08" w:rsidRPr="00E36A70" w:rsidRDefault="00063B08" w:rsidP="00CE3C03">
      <w:pPr>
        <w:ind w:left="1052"/>
        <w:jc w:val="both"/>
        <w:rPr>
          <w:lang w:val="en-US"/>
        </w:rPr>
      </w:pPr>
    </w:p>
    <w:p w14:paraId="6603B161" w14:textId="46D733D2" w:rsidR="00A91255" w:rsidRPr="00E36A70" w:rsidRDefault="00063B08" w:rsidP="00A91255">
      <w:pPr>
        <w:ind w:left="1052"/>
        <w:jc w:val="both"/>
        <w:rPr>
          <w:rFonts w:ascii="Microsoft Sans Serif" w:hAnsi="Microsoft Sans Serif" w:cs="Microsoft Sans Serif"/>
          <w:sz w:val="22"/>
          <w:szCs w:val="22"/>
          <w:lang w:val="en-US"/>
        </w:rPr>
      </w:pPr>
      <w:r w:rsidRPr="00E36A70">
        <w:rPr>
          <w:lang w:val="en-US"/>
        </w:rPr>
        <w:tab/>
      </w:r>
      <w:r w:rsidRPr="00E36A70">
        <w:rPr>
          <w:lang w:val="en-US"/>
        </w:rPr>
        <w:tab/>
      </w:r>
      <w:r w:rsidRPr="00E36A70">
        <w:rPr>
          <w:rFonts w:ascii="Microsoft Sans Serif" w:hAnsi="Microsoft Sans Serif" w:cs="Microsoft Sans Serif"/>
          <w:sz w:val="22"/>
          <w:szCs w:val="22"/>
          <w:lang w:val="en-US"/>
        </w:rPr>
        <w:t>01_2_3_flux24Export.do</w:t>
      </w:r>
    </w:p>
    <w:p w14:paraId="20C86A04" w14:textId="0C3F0258" w:rsidR="00063B08" w:rsidRPr="00E36A70" w:rsidRDefault="00063B08" w:rsidP="00CE3C03">
      <w:pPr>
        <w:pStyle w:val="Paragraphedeliste"/>
        <w:numPr>
          <w:ilvl w:val="0"/>
          <w:numId w:val="3"/>
        </w:numPr>
        <w:ind w:left="2484"/>
        <w:jc w:val="both"/>
        <w:rPr>
          <w:rFonts w:ascii="Times New Roman" w:hAnsi="Times New Roman" w:cs="Times New Roman"/>
          <w:lang w:val="en-US"/>
        </w:rPr>
      </w:pPr>
      <w:r w:rsidRPr="00E36A70">
        <w:rPr>
          <w:rFonts w:ascii="Times New Roman" w:hAnsi="Times New Roman" w:cs="Times New Roman"/>
          <w:lang w:val="en-US"/>
        </w:rPr>
        <w:t>Build the panel of export data</w:t>
      </w:r>
    </w:p>
    <w:p w14:paraId="5EF554AD" w14:textId="2D28E91F" w:rsidR="00063B08" w:rsidRPr="00E36A70" w:rsidRDefault="00063B08" w:rsidP="00CE3C03">
      <w:pPr>
        <w:pStyle w:val="Paragraphedeliste"/>
        <w:numPr>
          <w:ilvl w:val="0"/>
          <w:numId w:val="3"/>
        </w:numPr>
        <w:ind w:left="2484"/>
        <w:jc w:val="both"/>
        <w:rPr>
          <w:rFonts w:ascii="Times New Roman" w:hAnsi="Times New Roman" w:cs="Times New Roman"/>
          <w:lang w:val="en-US"/>
        </w:rPr>
      </w:pPr>
      <w:r w:rsidRPr="00E36A70">
        <w:rPr>
          <w:rFonts w:ascii="Times New Roman" w:hAnsi="Times New Roman" w:cs="Times New Roman"/>
          <w:lang w:val="en-US"/>
        </w:rPr>
        <w:t>Drop wrong ids, country codes and product codes</w:t>
      </w:r>
    </w:p>
    <w:p w14:paraId="49E46C1A" w14:textId="4523702D" w:rsidR="00063B08" w:rsidRPr="00E36A70" w:rsidRDefault="00063B08" w:rsidP="00CE3C03">
      <w:pPr>
        <w:pStyle w:val="Paragraphedeliste"/>
        <w:numPr>
          <w:ilvl w:val="0"/>
          <w:numId w:val="3"/>
        </w:numPr>
        <w:ind w:left="2484"/>
        <w:jc w:val="both"/>
        <w:rPr>
          <w:rFonts w:ascii="Times New Roman" w:hAnsi="Times New Roman" w:cs="Times New Roman"/>
          <w:lang w:val="en-US"/>
        </w:rPr>
      </w:pPr>
      <w:r w:rsidRPr="00E36A70">
        <w:rPr>
          <w:rFonts w:ascii="Times New Roman" w:hAnsi="Times New Roman" w:cs="Times New Roman"/>
          <w:lang w:val="en-US"/>
        </w:rPr>
        <w:t xml:space="preserve">Aggregate transactions by firm*year(*product) </w:t>
      </w:r>
    </w:p>
    <w:p w14:paraId="6DCF132A" w14:textId="12C8D73D" w:rsidR="00063B08" w:rsidRPr="00E36A70" w:rsidRDefault="00063B08" w:rsidP="00CE3C03">
      <w:pPr>
        <w:ind w:left="1052"/>
        <w:jc w:val="both"/>
        <w:rPr>
          <w:lang w:val="en-US"/>
        </w:rPr>
      </w:pPr>
      <w:r w:rsidRPr="00E36A70">
        <w:rPr>
          <w:lang w:val="en-US"/>
        </w:rPr>
        <w:tab/>
      </w:r>
      <w:r w:rsidRPr="00E36A70">
        <w:rPr>
          <w:lang w:val="en-US"/>
        </w:rPr>
        <w:tab/>
      </w:r>
    </w:p>
    <w:p w14:paraId="36376DC1" w14:textId="077A5045" w:rsidR="00063B08" w:rsidRPr="00E36A70" w:rsidRDefault="00063B08" w:rsidP="00CE3C03">
      <w:pPr>
        <w:ind w:left="1052"/>
        <w:jc w:val="both"/>
        <w:rPr>
          <w:lang w:val="en-US"/>
        </w:rPr>
      </w:pPr>
    </w:p>
    <w:p w14:paraId="1C799BBE" w14:textId="6087FD81" w:rsidR="00A91255" w:rsidRPr="00E36A70" w:rsidRDefault="00063B08" w:rsidP="00A91255">
      <w:pPr>
        <w:ind w:left="1052"/>
        <w:jc w:val="both"/>
        <w:rPr>
          <w:rFonts w:ascii="Microsoft Sans Serif" w:hAnsi="Microsoft Sans Serif" w:cs="Microsoft Sans Serif"/>
          <w:sz w:val="22"/>
          <w:szCs w:val="22"/>
          <w:lang w:val="en-US"/>
        </w:rPr>
      </w:pPr>
      <w:r w:rsidRPr="00E36A70">
        <w:rPr>
          <w:lang w:val="en-US"/>
        </w:rPr>
        <w:tab/>
      </w:r>
      <w:r w:rsidRPr="00E36A70">
        <w:rPr>
          <w:lang w:val="en-US"/>
        </w:rPr>
        <w:tab/>
      </w:r>
      <w:r w:rsidRPr="00E36A70">
        <w:rPr>
          <w:rFonts w:ascii="Microsoft Sans Serif" w:hAnsi="Microsoft Sans Serif" w:cs="Microsoft Sans Serif"/>
          <w:sz w:val="22"/>
          <w:szCs w:val="22"/>
          <w:lang w:val="en-US"/>
        </w:rPr>
        <w:t>01_2_3_flux24Import.do</w:t>
      </w:r>
    </w:p>
    <w:p w14:paraId="48080B66" w14:textId="3938CECF" w:rsidR="00063B08" w:rsidRPr="00E36A70" w:rsidRDefault="00063B08" w:rsidP="00CE3C03">
      <w:pPr>
        <w:pStyle w:val="Paragraphedeliste"/>
        <w:numPr>
          <w:ilvl w:val="0"/>
          <w:numId w:val="3"/>
        </w:numPr>
        <w:ind w:left="2484"/>
        <w:jc w:val="both"/>
        <w:rPr>
          <w:rFonts w:ascii="Times New Roman" w:hAnsi="Times New Roman" w:cs="Times New Roman"/>
          <w:lang w:val="en-US"/>
        </w:rPr>
      </w:pPr>
      <w:r w:rsidRPr="00E36A70">
        <w:rPr>
          <w:rFonts w:ascii="Times New Roman" w:hAnsi="Times New Roman" w:cs="Times New Roman"/>
          <w:lang w:val="en-US"/>
        </w:rPr>
        <w:t>Build the panel of Import data</w:t>
      </w:r>
    </w:p>
    <w:p w14:paraId="77AA3586" w14:textId="36C88460" w:rsidR="00063B08" w:rsidRPr="00E36A70" w:rsidRDefault="00063B08" w:rsidP="00CE3C03">
      <w:pPr>
        <w:pStyle w:val="Paragraphedeliste"/>
        <w:numPr>
          <w:ilvl w:val="0"/>
          <w:numId w:val="3"/>
        </w:numPr>
        <w:ind w:left="2484"/>
        <w:jc w:val="both"/>
        <w:rPr>
          <w:rFonts w:ascii="Times New Roman" w:hAnsi="Times New Roman" w:cs="Times New Roman"/>
          <w:lang w:val="en-US"/>
        </w:rPr>
      </w:pPr>
      <w:r w:rsidRPr="00E36A70">
        <w:rPr>
          <w:rFonts w:ascii="Times New Roman" w:hAnsi="Times New Roman" w:cs="Times New Roman"/>
          <w:lang w:val="en-US"/>
        </w:rPr>
        <w:t>Drop wrong ids, country codes and product codes</w:t>
      </w:r>
    </w:p>
    <w:p w14:paraId="6B331DCB" w14:textId="77777777" w:rsidR="00B8614B" w:rsidRDefault="00B66A9F" w:rsidP="00B8614B">
      <w:pPr>
        <w:pStyle w:val="Paragraphedeliste"/>
        <w:numPr>
          <w:ilvl w:val="0"/>
          <w:numId w:val="3"/>
        </w:numPr>
        <w:ind w:left="2484"/>
        <w:jc w:val="both"/>
        <w:rPr>
          <w:rFonts w:ascii="Times New Roman" w:hAnsi="Times New Roman" w:cs="Times New Roman"/>
          <w:lang w:val="en-US"/>
        </w:rPr>
      </w:pPr>
      <w:r w:rsidRPr="00E36A70">
        <w:rPr>
          <w:rFonts w:ascii="Times New Roman" w:hAnsi="Times New Roman" w:cs="Times New Roman"/>
          <w:lang w:val="en-US"/>
        </w:rPr>
        <w:t>Collapse imports from Belgium and Luxembourg (the countries are associated with a single iso code until 1998)</w:t>
      </w:r>
    </w:p>
    <w:p w14:paraId="19AFC70B" w14:textId="1F07040D" w:rsidR="00B66A9F" w:rsidRPr="00B8614B" w:rsidRDefault="00B66A9F" w:rsidP="00B8614B">
      <w:pPr>
        <w:pStyle w:val="Paragraphedeliste"/>
        <w:numPr>
          <w:ilvl w:val="0"/>
          <w:numId w:val="3"/>
        </w:numPr>
        <w:ind w:left="2484"/>
        <w:jc w:val="both"/>
        <w:rPr>
          <w:rFonts w:ascii="Times New Roman" w:hAnsi="Times New Roman" w:cs="Times New Roman"/>
          <w:lang w:val="en-US"/>
        </w:rPr>
      </w:pPr>
      <w:r w:rsidRPr="00B8614B">
        <w:rPr>
          <w:rFonts w:ascii="Times New Roman" w:hAnsi="Times New Roman" w:cs="Times New Roman"/>
          <w:lang w:val="en-US"/>
        </w:rPr>
        <w:t>Aggregate transactions by firm*year*WIOT sector</w:t>
      </w:r>
    </w:p>
    <w:p w14:paraId="35998855" w14:textId="0773A2FA" w:rsidR="00063B08" w:rsidRPr="00E36A70" w:rsidRDefault="00063B08" w:rsidP="00CE3C03">
      <w:pPr>
        <w:jc w:val="both"/>
        <w:rPr>
          <w:lang w:val="en-US"/>
        </w:rPr>
      </w:pPr>
    </w:p>
    <w:p w14:paraId="77CAB682" w14:textId="26399140" w:rsidR="00B66A9F" w:rsidRPr="00ED7BEC" w:rsidRDefault="00B66A9F" w:rsidP="00ED7BEC">
      <w:pPr>
        <w:pStyle w:val="Paragraphedeliste"/>
        <w:numPr>
          <w:ilvl w:val="0"/>
          <w:numId w:val="4"/>
        </w:numPr>
        <w:ind w:left="1068"/>
        <w:jc w:val="both"/>
        <w:rPr>
          <w:rFonts w:ascii="Microsoft Sans Serif" w:hAnsi="Microsoft Sans Serif" w:cs="Microsoft Sans Serif"/>
          <w:sz w:val="22"/>
          <w:szCs w:val="22"/>
          <w:lang w:val="en-US"/>
        </w:rPr>
      </w:pPr>
      <w:r w:rsidRPr="00E36A70">
        <w:rPr>
          <w:rFonts w:ascii="Microsoft Sans Serif" w:hAnsi="Microsoft Sans Serif" w:cs="Microsoft Sans Serif"/>
          <w:sz w:val="22"/>
          <w:szCs w:val="22"/>
          <w:lang w:val="en-US"/>
        </w:rPr>
        <w:t>01_3_0_trade_export.do</w:t>
      </w:r>
    </w:p>
    <w:p w14:paraId="7E7977C9" w14:textId="6756EF4D" w:rsidR="00220B69" w:rsidRPr="00E36A70" w:rsidRDefault="00B66A9F" w:rsidP="00CE3C03">
      <w:pPr>
        <w:ind w:left="344" w:firstLine="708"/>
        <w:jc w:val="both"/>
        <w:rPr>
          <w:lang w:val="en-US"/>
        </w:rPr>
      </w:pPr>
      <w:r w:rsidRPr="00E36A70">
        <w:rPr>
          <w:lang w:val="en-US"/>
        </w:rPr>
        <w:t xml:space="preserve">-    Use data created in </w:t>
      </w:r>
      <w:r w:rsidRPr="00E36A70">
        <w:rPr>
          <w:rFonts w:ascii="Microsoft Sans Serif" w:hAnsi="Microsoft Sans Serif" w:cs="Microsoft Sans Serif"/>
          <w:sz w:val="22"/>
          <w:szCs w:val="22"/>
          <w:lang w:val="en-US"/>
        </w:rPr>
        <w:t>01_2_3_flux24Export.do</w:t>
      </w:r>
    </w:p>
    <w:p w14:paraId="201901FE" w14:textId="3761FC42" w:rsidR="00B66A9F" w:rsidRPr="00E36A70" w:rsidRDefault="00B66A9F" w:rsidP="00CE3C03">
      <w:pPr>
        <w:ind w:left="1052"/>
        <w:jc w:val="both"/>
        <w:rPr>
          <w:lang w:val="en-US"/>
        </w:rPr>
      </w:pPr>
      <w:r w:rsidRPr="00E36A70">
        <w:rPr>
          <w:lang w:val="en-US"/>
        </w:rPr>
        <w:t>-   Collapse exports to Belgium and Luxembourg (the countries are associated with a single iso code until 1998)</w:t>
      </w:r>
    </w:p>
    <w:p w14:paraId="45172EEB" w14:textId="0A303B3A" w:rsidR="00B66A9F" w:rsidRPr="00E36A70" w:rsidRDefault="00B66A9F" w:rsidP="00CE3C03">
      <w:pPr>
        <w:ind w:left="1052"/>
        <w:jc w:val="both"/>
        <w:rPr>
          <w:lang w:val="en-US"/>
        </w:rPr>
      </w:pPr>
      <w:r w:rsidRPr="00E36A70">
        <w:rPr>
          <w:lang w:val="en-US"/>
        </w:rPr>
        <w:t>-    Aggregate transactions by firm*year</w:t>
      </w:r>
    </w:p>
    <w:p w14:paraId="14F5459F" w14:textId="77777777" w:rsidR="00220B69" w:rsidRPr="00E36A70" w:rsidRDefault="00220B69" w:rsidP="00220B69">
      <w:pPr>
        <w:ind w:left="1416"/>
        <w:jc w:val="both"/>
        <w:rPr>
          <w:lang w:val="en-US"/>
        </w:rPr>
      </w:pPr>
      <w:r w:rsidRPr="00E36A70">
        <w:rPr>
          <w:lang w:val="en-US"/>
        </w:rPr>
        <w:tab/>
      </w:r>
      <w:r w:rsidRPr="00E36A70">
        <w:rPr>
          <w:lang w:val="en-US"/>
        </w:rPr>
        <w:tab/>
      </w:r>
    </w:p>
    <w:p w14:paraId="76655DB8" w14:textId="55C624E0" w:rsidR="00B66A9F" w:rsidRPr="00857672" w:rsidRDefault="00B66A9F" w:rsidP="00857672">
      <w:pPr>
        <w:pStyle w:val="Paragraphedeliste"/>
        <w:numPr>
          <w:ilvl w:val="0"/>
          <w:numId w:val="1"/>
        </w:numPr>
        <w:jc w:val="both"/>
        <w:rPr>
          <w:rFonts w:ascii="Microsoft Sans Serif" w:hAnsi="Microsoft Sans Serif" w:cs="Microsoft Sans Serif"/>
          <w:sz w:val="22"/>
          <w:szCs w:val="22"/>
          <w:lang w:val="en-US"/>
        </w:rPr>
      </w:pPr>
      <w:r w:rsidRPr="00857672">
        <w:rPr>
          <w:rFonts w:ascii="Microsoft Sans Serif" w:hAnsi="Microsoft Sans Serif" w:cs="Microsoft Sans Serif"/>
          <w:b/>
          <w:bCs/>
          <w:sz w:val="22"/>
          <w:szCs w:val="22"/>
          <w:lang w:val="en-US"/>
        </w:rPr>
        <w:t>02_0_Firm_Level.do</w:t>
      </w:r>
    </w:p>
    <w:p w14:paraId="29C94053" w14:textId="77777777" w:rsidR="00B66A9F" w:rsidRPr="00E36A70" w:rsidRDefault="00B66A9F" w:rsidP="00B66A9F">
      <w:pPr>
        <w:jc w:val="both"/>
        <w:rPr>
          <w:lang w:val="en-US"/>
        </w:rPr>
      </w:pPr>
    </w:p>
    <w:p w14:paraId="5514829F" w14:textId="4DD0E063" w:rsidR="00B66A9F" w:rsidRPr="00E36A70" w:rsidRDefault="00B66A9F" w:rsidP="00B66A9F">
      <w:pPr>
        <w:ind w:left="708"/>
        <w:jc w:val="both"/>
        <w:rPr>
          <w:lang w:val="en-US"/>
        </w:rPr>
      </w:pPr>
      <w:r w:rsidRPr="00E36A70">
        <w:rPr>
          <w:lang w:val="en-US"/>
        </w:rPr>
        <w:lastRenderedPageBreak/>
        <w:t xml:space="preserve">This file collects and organizes the relevant firm-level data for </w:t>
      </w:r>
      <w:proofErr w:type="spellStart"/>
      <w:r w:rsidRPr="00E36A70">
        <w:rPr>
          <w:lang w:val="en-US"/>
        </w:rPr>
        <w:t>i</w:t>
      </w:r>
      <w:proofErr w:type="spellEnd"/>
      <w:r w:rsidRPr="00E36A70">
        <w:rPr>
          <w:lang w:val="en-US"/>
        </w:rPr>
        <w:t>) the motivation regression and ii) the calibration of the model.</w:t>
      </w:r>
    </w:p>
    <w:p w14:paraId="613D175F" w14:textId="1A57B11F" w:rsidR="001B4CB4" w:rsidRPr="00E36A70" w:rsidRDefault="001B4CB4" w:rsidP="00B66A9F">
      <w:pPr>
        <w:ind w:left="708"/>
        <w:jc w:val="both"/>
        <w:rPr>
          <w:lang w:val="en-US"/>
        </w:rPr>
      </w:pPr>
      <w:r w:rsidRPr="00E36A70">
        <w:rPr>
          <w:lang w:val="en-US"/>
        </w:rPr>
        <w:t xml:space="preserve">It uses as input the panels created in </w:t>
      </w:r>
      <w:r w:rsidRPr="00E36A70">
        <w:rPr>
          <w:rFonts w:ascii="Microsoft Sans Serif" w:hAnsi="Microsoft Sans Serif" w:cs="Microsoft Sans Serif"/>
          <w:sz w:val="22"/>
          <w:szCs w:val="22"/>
          <w:lang w:val="en-US"/>
        </w:rPr>
        <w:t>01_0_balancesheet_customs.do</w:t>
      </w:r>
    </w:p>
    <w:p w14:paraId="3132B16D" w14:textId="636D88B2" w:rsidR="001B4CB4" w:rsidRPr="00E36A70" w:rsidRDefault="001B4CB4" w:rsidP="00B66A9F">
      <w:pPr>
        <w:ind w:left="708"/>
        <w:jc w:val="both"/>
        <w:rPr>
          <w:lang w:val="en-US"/>
        </w:rPr>
      </w:pPr>
      <w:r w:rsidRPr="00E36A70">
        <w:rPr>
          <w:lang w:val="en-US"/>
        </w:rPr>
        <w:t>It runs the following steps:</w:t>
      </w:r>
    </w:p>
    <w:p w14:paraId="3BC0D1AC" w14:textId="3857A1E6" w:rsidR="001B4CB4" w:rsidRPr="00E36A70" w:rsidRDefault="001B4CB4" w:rsidP="001B4CB4">
      <w:pPr>
        <w:jc w:val="both"/>
        <w:rPr>
          <w:lang w:val="en-US"/>
        </w:rPr>
      </w:pPr>
    </w:p>
    <w:p w14:paraId="14EABD03" w14:textId="22D9C77A" w:rsidR="001B4CB4" w:rsidRPr="00E36A70" w:rsidRDefault="001B4CB4" w:rsidP="001B4CB4">
      <w:pPr>
        <w:ind w:left="1416"/>
        <w:jc w:val="both"/>
        <w:rPr>
          <w:lang w:val="en-US"/>
        </w:rPr>
      </w:pPr>
      <w:r w:rsidRPr="00E36A70">
        <w:rPr>
          <w:lang w:val="en-US"/>
        </w:rPr>
        <w:t>-  Bin firms in balance-sheet data by WIOT sectors based on their NAF sector (00_1_apetoWIOT12.do)</w:t>
      </w:r>
    </w:p>
    <w:p w14:paraId="42D17751" w14:textId="78DB253B" w:rsidR="00215777" w:rsidRPr="00E36A70" w:rsidRDefault="001B4CB4" w:rsidP="00215777">
      <w:pPr>
        <w:ind w:left="1416"/>
        <w:jc w:val="both"/>
        <w:rPr>
          <w:lang w:val="en-US"/>
        </w:rPr>
      </w:pPr>
      <w:r w:rsidRPr="00E36A70">
        <w:rPr>
          <w:lang w:val="en-US"/>
        </w:rPr>
        <w:t xml:space="preserve">-   Aggregate import </w:t>
      </w:r>
      <w:r w:rsidR="00215777" w:rsidRPr="00E36A70">
        <w:rPr>
          <w:lang w:val="en-US"/>
        </w:rPr>
        <w:t xml:space="preserve">and export </w:t>
      </w:r>
      <w:r w:rsidRPr="00E36A70">
        <w:rPr>
          <w:lang w:val="en-US"/>
        </w:rPr>
        <w:t>data for countries outside of the WIOD dataset into a “Rest of the World”</w:t>
      </w:r>
    </w:p>
    <w:p w14:paraId="3F342E4E" w14:textId="004A0F6A" w:rsidR="00215777" w:rsidRPr="00E36A70" w:rsidRDefault="00215777" w:rsidP="001B4CB4">
      <w:pPr>
        <w:ind w:left="1416"/>
        <w:jc w:val="both"/>
        <w:rPr>
          <w:lang w:val="en-US"/>
        </w:rPr>
      </w:pPr>
      <w:r w:rsidRPr="00E36A70">
        <w:rPr>
          <w:lang w:val="en-US"/>
        </w:rPr>
        <w:t>-  Add total imports and its growth rate to balance-sheet data</w:t>
      </w:r>
    </w:p>
    <w:p w14:paraId="343E04B7" w14:textId="547EA042" w:rsidR="00215777" w:rsidRPr="00E36A70" w:rsidRDefault="00215777" w:rsidP="001B4CB4">
      <w:pPr>
        <w:ind w:left="1416"/>
        <w:jc w:val="both"/>
        <w:rPr>
          <w:lang w:val="en-US"/>
        </w:rPr>
      </w:pPr>
      <w:r w:rsidRPr="00E36A70">
        <w:rPr>
          <w:lang w:val="en-US"/>
        </w:rPr>
        <w:t xml:space="preserve">-  Keep the lag of all balance-sheet data (sales, employment, wage bill, </w:t>
      </w:r>
      <w:proofErr w:type="spellStart"/>
      <w:r w:rsidRPr="00E36A70">
        <w:rPr>
          <w:lang w:val="en-US"/>
        </w:rPr>
        <w:t>etc</w:t>
      </w:r>
      <w:proofErr w:type="spellEnd"/>
      <w:r w:rsidRPr="00E36A70">
        <w:rPr>
          <w:lang w:val="en-US"/>
        </w:rPr>
        <w:t>)</w:t>
      </w:r>
    </w:p>
    <w:p w14:paraId="11F105D6" w14:textId="40BEE16D" w:rsidR="001B4CB4" w:rsidRPr="00E36A70" w:rsidRDefault="001B4CB4" w:rsidP="001B4CB4">
      <w:pPr>
        <w:ind w:left="1416"/>
        <w:jc w:val="both"/>
        <w:rPr>
          <w:lang w:val="en-US"/>
        </w:rPr>
      </w:pPr>
      <w:r w:rsidRPr="00E36A70">
        <w:rPr>
          <w:lang w:val="en-US"/>
        </w:rPr>
        <w:t>-   Transform the long dataset of firm*</w:t>
      </w:r>
      <w:r w:rsidR="00215777" w:rsidRPr="00E36A70">
        <w:rPr>
          <w:lang w:val="en-US"/>
        </w:rPr>
        <w:t>destination export</w:t>
      </w:r>
      <w:r w:rsidRPr="00E36A70">
        <w:rPr>
          <w:lang w:val="en-US"/>
        </w:rPr>
        <w:t xml:space="preserve"> data into a wide form to be merged with balance-sheet data.</w:t>
      </w:r>
    </w:p>
    <w:p w14:paraId="7175CBF2" w14:textId="77777777" w:rsidR="008D7B03" w:rsidRPr="00E36A70" w:rsidRDefault="001B4CB4" w:rsidP="001B4CB4">
      <w:pPr>
        <w:jc w:val="both"/>
        <w:rPr>
          <w:lang w:val="en-US"/>
        </w:rPr>
      </w:pPr>
      <w:r w:rsidRPr="00E36A70">
        <w:rPr>
          <w:lang w:val="en-US"/>
        </w:rPr>
        <w:tab/>
      </w:r>
      <w:r w:rsidRPr="00E36A70">
        <w:rPr>
          <w:lang w:val="en-US"/>
        </w:rPr>
        <w:tab/>
      </w:r>
    </w:p>
    <w:p w14:paraId="6069F559" w14:textId="72B2221D" w:rsidR="008D7B03" w:rsidRPr="00857672" w:rsidRDefault="008D7B03" w:rsidP="00857672">
      <w:pPr>
        <w:pStyle w:val="Paragraphedeliste"/>
        <w:numPr>
          <w:ilvl w:val="0"/>
          <w:numId w:val="1"/>
        </w:numPr>
        <w:jc w:val="both"/>
        <w:rPr>
          <w:rFonts w:ascii="Microsoft Sans Serif" w:hAnsi="Microsoft Sans Serif" w:cs="Microsoft Sans Serif"/>
          <w:b/>
          <w:bCs/>
          <w:sz w:val="22"/>
          <w:szCs w:val="22"/>
          <w:lang w:val="en-US"/>
        </w:rPr>
      </w:pPr>
      <w:r w:rsidRPr="00857672">
        <w:rPr>
          <w:rFonts w:ascii="Microsoft Sans Serif" w:hAnsi="Microsoft Sans Serif" w:cs="Microsoft Sans Serif"/>
          <w:b/>
          <w:bCs/>
          <w:sz w:val="22"/>
          <w:szCs w:val="22"/>
          <w:lang w:val="en-US"/>
        </w:rPr>
        <w:t>03_0_WIOT.do</w:t>
      </w:r>
    </w:p>
    <w:p w14:paraId="11A9158D" w14:textId="77777777" w:rsidR="008D7B03" w:rsidRPr="00E36A70" w:rsidRDefault="008D7B03" w:rsidP="001B4CB4">
      <w:pPr>
        <w:jc w:val="both"/>
        <w:rPr>
          <w:lang w:val="en-US"/>
        </w:rPr>
      </w:pPr>
    </w:p>
    <w:p w14:paraId="4E9B119F" w14:textId="01A79F28" w:rsidR="008D7B03" w:rsidRPr="00E36A70" w:rsidRDefault="008D7B03" w:rsidP="001B4CB4">
      <w:pPr>
        <w:jc w:val="both"/>
        <w:rPr>
          <w:lang w:val="en-US"/>
        </w:rPr>
      </w:pPr>
      <w:r w:rsidRPr="00E36A70">
        <w:rPr>
          <w:lang w:val="en-US"/>
        </w:rPr>
        <w:tab/>
        <w:t>Input and organize the WIOD data</w:t>
      </w:r>
      <w:r w:rsidR="00CA15A5" w:rsidRPr="00E36A70">
        <w:rPr>
          <w:lang w:val="en-US"/>
        </w:rPr>
        <w:t>. In particular:</w:t>
      </w:r>
    </w:p>
    <w:p w14:paraId="16917FCD" w14:textId="7160C532" w:rsidR="00CA15A5" w:rsidRPr="00E36A70" w:rsidRDefault="00CA15A5" w:rsidP="00CA15A5">
      <w:pPr>
        <w:ind w:left="708"/>
        <w:jc w:val="both"/>
        <w:rPr>
          <w:lang w:val="en-US"/>
        </w:rPr>
      </w:pPr>
      <w:r w:rsidRPr="00E36A70">
        <w:rPr>
          <w:lang w:val="en-US"/>
        </w:rPr>
        <w:t>-   Creates the matrix of technical coefficients at the country*sector level</w:t>
      </w:r>
    </w:p>
    <w:p w14:paraId="4E05A75D" w14:textId="19F0EA1F" w:rsidR="00CA15A5" w:rsidRPr="00E36A70" w:rsidRDefault="00CA15A5" w:rsidP="00CA15A5">
      <w:pPr>
        <w:ind w:left="708"/>
        <w:jc w:val="both"/>
        <w:rPr>
          <w:lang w:val="en-US"/>
        </w:rPr>
      </w:pPr>
      <w:r w:rsidRPr="00E36A70">
        <w:rPr>
          <w:lang w:val="en-US"/>
        </w:rPr>
        <w:t>-   Adjust the technical coefficients to fit with our assumption regarding tradable / non-tradable goods.</w:t>
      </w:r>
    </w:p>
    <w:p w14:paraId="4A526DD8" w14:textId="62EB9D39" w:rsidR="00CA15A5" w:rsidRPr="00E36A70" w:rsidRDefault="00CA15A5" w:rsidP="00CA15A5">
      <w:pPr>
        <w:ind w:left="708"/>
        <w:jc w:val="both"/>
        <w:rPr>
          <w:lang w:val="en-US"/>
        </w:rPr>
      </w:pPr>
      <w:r w:rsidRPr="00E36A70">
        <w:rPr>
          <w:lang w:val="en-US"/>
        </w:rPr>
        <w:t>-   Compute the labor shares as the ratio of value added over gross output (our model has one factor which is “equipped” labor)</w:t>
      </w:r>
    </w:p>
    <w:p w14:paraId="1D1E76C5" w14:textId="34BF3311" w:rsidR="008D7B03" w:rsidRPr="00E36A70" w:rsidRDefault="008D7B03" w:rsidP="001B4CB4">
      <w:pPr>
        <w:jc w:val="both"/>
        <w:rPr>
          <w:lang w:val="en-US"/>
        </w:rPr>
      </w:pPr>
      <w:r w:rsidRPr="00E36A70">
        <w:rPr>
          <w:lang w:val="en-US"/>
        </w:rPr>
        <w:tab/>
      </w:r>
    </w:p>
    <w:p w14:paraId="62A30321" w14:textId="11F9C54A" w:rsidR="00CA15A5" w:rsidRPr="00E36A70" w:rsidRDefault="008D7B03" w:rsidP="001B4CB4">
      <w:pPr>
        <w:jc w:val="both"/>
        <w:rPr>
          <w:lang w:val="en-US"/>
        </w:rPr>
      </w:pPr>
      <w:r w:rsidRPr="00E36A70">
        <w:rPr>
          <w:lang w:val="en-US"/>
        </w:rPr>
        <w:tab/>
      </w:r>
    </w:p>
    <w:p w14:paraId="1F5B1546" w14:textId="797FA1DB" w:rsidR="00CA15A5" w:rsidRPr="00857672" w:rsidRDefault="00CA15A5" w:rsidP="00857672">
      <w:pPr>
        <w:pStyle w:val="Paragraphedeliste"/>
        <w:numPr>
          <w:ilvl w:val="0"/>
          <w:numId w:val="1"/>
        </w:numPr>
        <w:jc w:val="both"/>
        <w:rPr>
          <w:rFonts w:ascii="Microsoft Sans Serif" w:hAnsi="Microsoft Sans Serif" w:cs="Microsoft Sans Serif"/>
          <w:b/>
          <w:bCs/>
          <w:sz w:val="22"/>
          <w:szCs w:val="22"/>
          <w:lang w:val="en-US"/>
        </w:rPr>
      </w:pPr>
      <w:r w:rsidRPr="00857672">
        <w:rPr>
          <w:rFonts w:ascii="Microsoft Sans Serif" w:hAnsi="Microsoft Sans Serif" w:cs="Microsoft Sans Serif"/>
          <w:b/>
          <w:bCs/>
          <w:sz w:val="22"/>
          <w:szCs w:val="22"/>
          <w:lang w:val="en-US"/>
        </w:rPr>
        <w:t>04_0_Calibration.do</w:t>
      </w:r>
    </w:p>
    <w:p w14:paraId="579C718E" w14:textId="27BD49B3" w:rsidR="00CA15A5" w:rsidRPr="00E36A70" w:rsidRDefault="00CA15A5" w:rsidP="001B4CB4">
      <w:pPr>
        <w:jc w:val="both"/>
        <w:rPr>
          <w:lang w:val="en-US"/>
        </w:rPr>
      </w:pPr>
    </w:p>
    <w:p w14:paraId="3D5B1667" w14:textId="75310A27" w:rsidR="00CA15A5" w:rsidRPr="00E36A70" w:rsidRDefault="00CA15A5" w:rsidP="00CA15A5">
      <w:pPr>
        <w:ind w:left="708"/>
        <w:jc w:val="both"/>
        <w:rPr>
          <w:lang w:val="en-US"/>
        </w:rPr>
      </w:pPr>
      <w:r w:rsidRPr="00E36A70">
        <w:rPr>
          <w:lang w:val="en-US"/>
        </w:rPr>
        <w:t>Merge the firm-level and WIOD data and calculate the three sets of parameters necessary to calibrate firm-level production functions.</w:t>
      </w:r>
    </w:p>
    <w:p w14:paraId="535BE701" w14:textId="31AAAC69" w:rsidR="00CA15A5" w:rsidRPr="00E36A70" w:rsidRDefault="00CA15A5" w:rsidP="00CA15A5">
      <w:pPr>
        <w:ind w:left="708"/>
        <w:jc w:val="both"/>
        <w:rPr>
          <w:lang w:val="en-US"/>
        </w:rPr>
      </w:pPr>
      <w:r w:rsidRPr="00E36A70">
        <w:rPr>
          <w:lang w:val="en-US"/>
        </w:rPr>
        <w:t>This is done for each separate year but we then use a single cross-section</w:t>
      </w:r>
    </w:p>
    <w:p w14:paraId="7BA50FF5" w14:textId="7F7D4D7D" w:rsidR="00CA15A5" w:rsidRPr="00E36A70" w:rsidRDefault="00CA15A5" w:rsidP="00CA15A5">
      <w:pPr>
        <w:ind w:left="708"/>
        <w:jc w:val="both"/>
        <w:rPr>
          <w:lang w:val="en-US"/>
        </w:rPr>
      </w:pPr>
      <w:r w:rsidRPr="00E36A70">
        <w:rPr>
          <w:lang w:val="en-US"/>
        </w:rPr>
        <w:t>The following steps are implemented:</w:t>
      </w:r>
    </w:p>
    <w:p w14:paraId="0512A794" w14:textId="7BF6CC78" w:rsidR="00CA15A5" w:rsidRPr="00E36A70" w:rsidRDefault="00195AD4" w:rsidP="00195AD4">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Reshape import data into a wide form. An observation is now a firm(*year) and sector*country of origin pairs are in columns</w:t>
      </w:r>
    </w:p>
    <w:p w14:paraId="4E3156F9" w14:textId="00772EBC" w:rsidR="00195AD4" w:rsidRPr="00E36A70" w:rsidRDefault="00195AD4" w:rsidP="00195AD4">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Compute the labor share at the firm level (value added over total sales) and rescale to fit to the WIOD labor shares at the sectoral level. The rescaling factor is computed vis-à-vis a sales-weighted average of firm-level labor shares.</w:t>
      </w:r>
    </w:p>
    <w:p w14:paraId="460F1EB0" w14:textId="403C37DD" w:rsidR="00195AD4" w:rsidRPr="00E36A70" w:rsidRDefault="00195AD4" w:rsidP="00195AD4">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Compute intermediate consumption at the firm level (input purchases on raw material and merchandises) as well as the share of foreign inputs (value of imports over intermediate consumption)</w:t>
      </w:r>
    </w:p>
    <w:p w14:paraId="36112554" w14:textId="79C3F86B" w:rsidR="00195AD4" w:rsidRPr="00E36A70" w:rsidRDefault="00195AD4" w:rsidP="00195AD4">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Compute technical coefficients at firm level using information on bilateral imports (by sector*origin) and intermediate consumption. Technical coefficients are then rescaled so as to match the sector-level values from WIOD.</w:t>
      </w:r>
    </w:p>
    <w:p w14:paraId="0911E7A2" w14:textId="135E3623" w:rsidR="00195AD4" w:rsidRPr="00E36A70" w:rsidRDefault="00195AD4" w:rsidP="00195AD4">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Compute sales shares at the firm-level using total sales and bilateral exports.</w:t>
      </w:r>
    </w:p>
    <w:p w14:paraId="204F9D01" w14:textId="25170730" w:rsidR="00195AD4" w:rsidRPr="00E36A70" w:rsidRDefault="00195AD4" w:rsidP="00195AD4">
      <w:pPr>
        <w:jc w:val="both"/>
        <w:rPr>
          <w:lang w:val="en-US"/>
        </w:rPr>
      </w:pPr>
    </w:p>
    <w:p w14:paraId="0BF76327" w14:textId="2D689EE2" w:rsidR="000F466A" w:rsidRPr="00857672" w:rsidRDefault="000F466A" w:rsidP="00857672">
      <w:pPr>
        <w:pStyle w:val="Paragraphedeliste"/>
        <w:numPr>
          <w:ilvl w:val="0"/>
          <w:numId w:val="1"/>
        </w:numPr>
        <w:jc w:val="both"/>
        <w:rPr>
          <w:rFonts w:ascii="Microsoft Sans Serif" w:hAnsi="Microsoft Sans Serif" w:cs="Microsoft Sans Serif"/>
          <w:sz w:val="22"/>
          <w:szCs w:val="22"/>
          <w:lang w:val="en-US"/>
        </w:rPr>
      </w:pPr>
      <w:r w:rsidRPr="00857672">
        <w:rPr>
          <w:rFonts w:ascii="Microsoft Sans Serif" w:hAnsi="Microsoft Sans Serif" w:cs="Microsoft Sans Serif"/>
          <w:b/>
          <w:bCs/>
          <w:sz w:val="22"/>
          <w:szCs w:val="22"/>
          <w:lang w:val="en-US"/>
        </w:rPr>
        <w:t>05_0_VA_GDP_Trade.d</w:t>
      </w:r>
      <w:r w:rsidR="00857672" w:rsidRPr="00857672">
        <w:rPr>
          <w:rFonts w:ascii="Microsoft Sans Serif" w:hAnsi="Microsoft Sans Serif" w:cs="Microsoft Sans Serif"/>
          <w:b/>
          <w:bCs/>
          <w:sz w:val="22"/>
          <w:szCs w:val="22"/>
          <w:lang w:val="en-US"/>
        </w:rPr>
        <w:t>o</w:t>
      </w:r>
    </w:p>
    <w:p w14:paraId="2CA38498" w14:textId="77777777" w:rsidR="000F466A" w:rsidRPr="00E36A70" w:rsidRDefault="000F466A" w:rsidP="000F466A">
      <w:pPr>
        <w:jc w:val="both"/>
        <w:rPr>
          <w:lang w:val="en-US"/>
        </w:rPr>
      </w:pPr>
    </w:p>
    <w:p w14:paraId="4F404D68" w14:textId="77777777" w:rsidR="000A7D2C" w:rsidRPr="00E36A70" w:rsidRDefault="000A7D2C" w:rsidP="000F466A">
      <w:pPr>
        <w:ind w:left="708"/>
        <w:jc w:val="both"/>
        <w:rPr>
          <w:lang w:val="en-US"/>
        </w:rPr>
      </w:pPr>
      <w:r w:rsidRPr="00E36A70">
        <w:rPr>
          <w:lang w:val="en-US"/>
        </w:rPr>
        <w:t>Finish preparing the panel for the regressions in Tables 1, A2 and A3.</w:t>
      </w:r>
    </w:p>
    <w:p w14:paraId="504BA453" w14:textId="77777777" w:rsidR="000A7D2C" w:rsidRPr="00E36A70" w:rsidRDefault="000A7D2C" w:rsidP="000F466A">
      <w:pPr>
        <w:ind w:left="708"/>
        <w:jc w:val="both"/>
        <w:rPr>
          <w:lang w:val="en-US"/>
        </w:rPr>
      </w:pPr>
    </w:p>
    <w:p w14:paraId="332ED619" w14:textId="70E65B5B" w:rsidR="000F466A" w:rsidRPr="00E36A70" w:rsidRDefault="000F466A" w:rsidP="000F466A">
      <w:pPr>
        <w:ind w:left="708"/>
        <w:jc w:val="both"/>
        <w:rPr>
          <w:lang w:val="en-US"/>
        </w:rPr>
      </w:pPr>
      <w:r w:rsidRPr="00E36A70">
        <w:rPr>
          <w:lang w:val="en-US"/>
        </w:rPr>
        <w:t>The following steps are implemented:</w:t>
      </w:r>
    </w:p>
    <w:p w14:paraId="26D83A27" w14:textId="3B7267AC" w:rsidR="000F466A" w:rsidRPr="00E36A70" w:rsidRDefault="000A7D2C" w:rsidP="000F466A">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Import data on nominal and real GDP per country</w:t>
      </w:r>
      <w:r w:rsidR="00226B16" w:rsidRPr="00E36A70">
        <w:rPr>
          <w:rFonts w:ascii="Times New Roman" w:hAnsi="Times New Roman" w:cs="Times New Roman"/>
          <w:lang w:val="en-US"/>
        </w:rPr>
        <w:t xml:space="preserve">. </w:t>
      </w:r>
    </w:p>
    <w:p w14:paraId="4DAAE09E" w14:textId="7DF48246" w:rsidR="000A7D2C" w:rsidRPr="00E36A70" w:rsidRDefault="000A7D2C" w:rsidP="000F466A">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Merge with balance sheet</w:t>
      </w:r>
    </w:p>
    <w:p w14:paraId="2836BAEF" w14:textId="290D2CCF" w:rsidR="000A7D2C" w:rsidRPr="00E36A70" w:rsidRDefault="000A7D2C" w:rsidP="000F466A">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lastRenderedPageBreak/>
        <w:t>Use GDP deflator for France to transform nominal variables into real variables</w:t>
      </w:r>
    </w:p>
    <w:p w14:paraId="4A60E3A0" w14:textId="01C50ACC" w:rsidR="000A7D2C" w:rsidRPr="00E36A70" w:rsidRDefault="000A7D2C" w:rsidP="000A7D2C">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Merge balance sheet with import and export data (in their wide format)</w:t>
      </w:r>
    </w:p>
    <w:p w14:paraId="64292BAC" w14:textId="23489AAB" w:rsidR="000F466A" w:rsidRPr="00E36A70" w:rsidRDefault="000A7D2C" w:rsidP="000F466A">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Create dummies for exporting to or importing from any country</w:t>
      </w:r>
      <w:r w:rsidR="00226B16" w:rsidRPr="00E36A70">
        <w:rPr>
          <w:rFonts w:ascii="Times New Roman" w:hAnsi="Times New Roman" w:cs="Times New Roman"/>
          <w:lang w:val="en-US"/>
        </w:rPr>
        <w:t xml:space="preserve"> as well as measure of export/import intensities</w:t>
      </w:r>
    </w:p>
    <w:p w14:paraId="57F89068" w14:textId="75728F20" w:rsidR="000A7D2C" w:rsidRPr="00E36A70" w:rsidRDefault="000A7D2C" w:rsidP="00226B16">
      <w:pPr>
        <w:jc w:val="both"/>
        <w:rPr>
          <w:lang w:val="en-US"/>
        </w:rPr>
      </w:pPr>
    </w:p>
    <w:p w14:paraId="0FD1E233" w14:textId="300A3E5F" w:rsidR="00226B16" w:rsidRPr="00857672" w:rsidRDefault="00226B16" w:rsidP="00857672">
      <w:pPr>
        <w:pStyle w:val="Paragraphedeliste"/>
        <w:numPr>
          <w:ilvl w:val="0"/>
          <w:numId w:val="1"/>
        </w:numPr>
        <w:jc w:val="both"/>
        <w:rPr>
          <w:rFonts w:ascii="Microsoft Sans Serif" w:hAnsi="Microsoft Sans Serif" w:cs="Microsoft Sans Serif"/>
          <w:b/>
          <w:bCs/>
          <w:sz w:val="22"/>
          <w:szCs w:val="22"/>
          <w:lang w:val="en-US"/>
        </w:rPr>
      </w:pPr>
      <w:r w:rsidRPr="00857672">
        <w:rPr>
          <w:rFonts w:ascii="Microsoft Sans Serif" w:hAnsi="Microsoft Sans Serif" w:cs="Microsoft Sans Serif"/>
          <w:b/>
          <w:bCs/>
          <w:sz w:val="22"/>
          <w:szCs w:val="22"/>
          <w:lang w:val="en-US"/>
        </w:rPr>
        <w:t>06_0_Export_CSV.do</w:t>
      </w:r>
    </w:p>
    <w:p w14:paraId="01DF65CB" w14:textId="77777777" w:rsidR="00226B16" w:rsidRPr="00E36A70" w:rsidRDefault="00226B16" w:rsidP="00226B16">
      <w:pPr>
        <w:jc w:val="both"/>
        <w:rPr>
          <w:lang w:val="en-US"/>
        </w:rPr>
      </w:pPr>
    </w:p>
    <w:p w14:paraId="7250D71D" w14:textId="340B8E0C" w:rsidR="00226B16" w:rsidRPr="00E36A70" w:rsidRDefault="00226B16" w:rsidP="00226B16">
      <w:pPr>
        <w:ind w:left="708"/>
        <w:jc w:val="both"/>
        <w:rPr>
          <w:lang w:val="en-US"/>
        </w:rPr>
      </w:pPr>
      <w:r w:rsidRPr="00E36A70">
        <w:rPr>
          <w:lang w:val="en-US"/>
        </w:rPr>
        <w:t xml:space="preserve">Export data for baseline year into CSV (to be later used in </w:t>
      </w:r>
      <w:proofErr w:type="spellStart"/>
      <w:r w:rsidRPr="00E36A70">
        <w:rPr>
          <w:lang w:val="en-US"/>
        </w:rPr>
        <w:t>Matlab</w:t>
      </w:r>
      <w:proofErr w:type="spellEnd"/>
      <w:r w:rsidRPr="00E36A70">
        <w:rPr>
          <w:lang w:val="en-US"/>
        </w:rPr>
        <w:t>).</w:t>
      </w:r>
    </w:p>
    <w:p w14:paraId="2259607C" w14:textId="77777777" w:rsidR="00226B16" w:rsidRPr="00E36A70" w:rsidRDefault="00226B16" w:rsidP="00226B16">
      <w:pPr>
        <w:ind w:left="708"/>
        <w:jc w:val="both"/>
        <w:rPr>
          <w:lang w:val="en-US"/>
        </w:rPr>
      </w:pPr>
    </w:p>
    <w:p w14:paraId="3A55305C" w14:textId="73E56312" w:rsidR="00226B16" w:rsidRPr="009B20FF" w:rsidRDefault="00226B16" w:rsidP="009B20FF">
      <w:pPr>
        <w:pStyle w:val="Paragraphedeliste"/>
        <w:numPr>
          <w:ilvl w:val="0"/>
          <w:numId w:val="1"/>
        </w:numPr>
        <w:jc w:val="both"/>
        <w:rPr>
          <w:rFonts w:ascii="Microsoft Sans Serif" w:hAnsi="Microsoft Sans Serif" w:cs="Microsoft Sans Serif"/>
          <w:b/>
          <w:bCs/>
          <w:sz w:val="22"/>
          <w:szCs w:val="22"/>
          <w:lang w:val="en-US"/>
        </w:rPr>
      </w:pPr>
      <w:r w:rsidRPr="009B20FF">
        <w:rPr>
          <w:rFonts w:ascii="Microsoft Sans Serif" w:hAnsi="Microsoft Sans Serif" w:cs="Microsoft Sans Serif"/>
          <w:b/>
          <w:bCs/>
          <w:sz w:val="22"/>
          <w:szCs w:val="22"/>
          <w:lang w:val="en-US"/>
        </w:rPr>
        <w:t>07_0_Lifi.do</w:t>
      </w:r>
    </w:p>
    <w:p w14:paraId="712D16A1" w14:textId="77777777" w:rsidR="00226B16" w:rsidRPr="00E36A70" w:rsidRDefault="00226B16" w:rsidP="00226B16">
      <w:pPr>
        <w:jc w:val="both"/>
        <w:rPr>
          <w:lang w:val="en-US"/>
        </w:rPr>
      </w:pPr>
    </w:p>
    <w:p w14:paraId="69CA1D31" w14:textId="7FC014D7" w:rsidR="00226B16" w:rsidRPr="00E36A70" w:rsidRDefault="00F2386D" w:rsidP="00226B16">
      <w:pPr>
        <w:ind w:left="708"/>
        <w:jc w:val="both"/>
        <w:rPr>
          <w:lang w:val="en-US"/>
        </w:rPr>
      </w:pPr>
      <w:r w:rsidRPr="00E36A70">
        <w:rPr>
          <w:lang w:val="en-US"/>
        </w:rPr>
        <w:t xml:space="preserve">Import the </w:t>
      </w:r>
      <w:proofErr w:type="spellStart"/>
      <w:r w:rsidRPr="00E36A70">
        <w:rPr>
          <w:lang w:val="en-US"/>
        </w:rPr>
        <w:t>LiFi</w:t>
      </w:r>
      <w:proofErr w:type="spellEnd"/>
      <w:r w:rsidRPr="00E36A70">
        <w:rPr>
          <w:lang w:val="en-US"/>
        </w:rPr>
        <w:t xml:space="preserve"> Survey on the location of firms’ headquarters / foreign affiliates (used in </w:t>
      </w:r>
      <w:r w:rsidRPr="00857672">
        <w:rPr>
          <w:rFonts w:ascii="Microsoft Sans Serif" w:hAnsi="Microsoft Sans Serif" w:cs="Microsoft Sans Serif"/>
          <w:sz w:val="22"/>
          <w:szCs w:val="22"/>
          <w:lang w:val="en-US"/>
        </w:rPr>
        <w:t>08_0_Motivational_Regressions.do</w:t>
      </w:r>
      <w:r w:rsidRPr="00E36A70">
        <w:rPr>
          <w:lang w:val="en-US"/>
        </w:rPr>
        <w:t>)</w:t>
      </w:r>
    </w:p>
    <w:p w14:paraId="09CEC0A3" w14:textId="77777777" w:rsidR="00226B16" w:rsidRPr="00E36A70" w:rsidRDefault="00226B16" w:rsidP="00226B16">
      <w:pPr>
        <w:ind w:left="708"/>
        <w:jc w:val="both"/>
        <w:rPr>
          <w:lang w:val="en-US"/>
        </w:rPr>
      </w:pPr>
    </w:p>
    <w:p w14:paraId="33FAB16B" w14:textId="5CB872F7" w:rsidR="00F2386D" w:rsidRPr="009B20FF" w:rsidRDefault="00F2386D" w:rsidP="009B20FF">
      <w:pPr>
        <w:pStyle w:val="Paragraphedeliste"/>
        <w:numPr>
          <w:ilvl w:val="0"/>
          <w:numId w:val="1"/>
        </w:numPr>
        <w:jc w:val="both"/>
        <w:rPr>
          <w:rFonts w:ascii="Microsoft Sans Serif" w:hAnsi="Microsoft Sans Serif" w:cs="Microsoft Sans Serif"/>
          <w:b/>
          <w:bCs/>
          <w:sz w:val="22"/>
          <w:szCs w:val="22"/>
          <w:lang w:val="en-US"/>
        </w:rPr>
      </w:pPr>
      <w:r w:rsidRPr="009B20FF">
        <w:rPr>
          <w:rFonts w:ascii="Microsoft Sans Serif" w:hAnsi="Microsoft Sans Serif" w:cs="Microsoft Sans Serif"/>
          <w:b/>
          <w:bCs/>
          <w:sz w:val="22"/>
          <w:szCs w:val="22"/>
          <w:lang w:val="en-US"/>
        </w:rPr>
        <w:t>08_0_Motivational_Regressions.do</w:t>
      </w:r>
    </w:p>
    <w:p w14:paraId="59C6B9CC" w14:textId="2A9CEC1A" w:rsidR="00535B2C" w:rsidRPr="00E36A70" w:rsidRDefault="00535B2C" w:rsidP="00F2386D">
      <w:pPr>
        <w:jc w:val="both"/>
        <w:rPr>
          <w:lang w:val="en-US"/>
        </w:rPr>
      </w:pPr>
    </w:p>
    <w:p w14:paraId="337522C0" w14:textId="49D0B0DF" w:rsidR="00F2386D" w:rsidRPr="00E36A70" w:rsidRDefault="00535B2C" w:rsidP="00535B2C">
      <w:pPr>
        <w:jc w:val="both"/>
        <w:rPr>
          <w:lang w:val="en-US"/>
        </w:rPr>
      </w:pPr>
      <w:r w:rsidRPr="00E36A70">
        <w:rPr>
          <w:lang w:val="en-US"/>
        </w:rPr>
        <w:tab/>
        <w:t xml:space="preserve">Run the regressions for </w:t>
      </w:r>
      <w:r w:rsidR="00F2386D" w:rsidRPr="00E36A70">
        <w:rPr>
          <w:lang w:val="en-US"/>
        </w:rPr>
        <w:t>Tables 1, A2 and A3.</w:t>
      </w:r>
    </w:p>
    <w:p w14:paraId="2FC2E12A" w14:textId="77777777" w:rsidR="00F2386D" w:rsidRPr="00E36A70" w:rsidRDefault="00F2386D" w:rsidP="00F2386D">
      <w:pPr>
        <w:ind w:left="708"/>
        <w:jc w:val="both"/>
        <w:rPr>
          <w:lang w:val="en-US"/>
        </w:rPr>
      </w:pPr>
    </w:p>
    <w:p w14:paraId="6244D1B0" w14:textId="77777777" w:rsidR="00F2386D" w:rsidRPr="00E36A70" w:rsidRDefault="00F2386D" w:rsidP="00F2386D">
      <w:pPr>
        <w:ind w:left="708"/>
        <w:jc w:val="both"/>
        <w:rPr>
          <w:lang w:val="en-US"/>
        </w:rPr>
      </w:pPr>
      <w:r w:rsidRPr="00E36A70">
        <w:rPr>
          <w:lang w:val="en-US"/>
        </w:rPr>
        <w:t>The following steps are implemented:</w:t>
      </w:r>
    </w:p>
    <w:p w14:paraId="70B5BAA9" w14:textId="77777777" w:rsidR="00535B2C" w:rsidRPr="00E36A70" w:rsidRDefault="00535B2C" w:rsidP="00F2386D">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 xml:space="preserve">Use the balance-sheet panel and merge the additional data (GDPs, </w:t>
      </w:r>
      <w:proofErr w:type="spellStart"/>
      <w:r w:rsidRPr="00E36A70">
        <w:rPr>
          <w:rFonts w:ascii="Times New Roman" w:hAnsi="Times New Roman" w:cs="Times New Roman"/>
          <w:lang w:val="en-US"/>
        </w:rPr>
        <w:t>Lifi</w:t>
      </w:r>
      <w:proofErr w:type="spellEnd"/>
      <w:r w:rsidRPr="00E36A70">
        <w:rPr>
          <w:rFonts w:ascii="Times New Roman" w:hAnsi="Times New Roman" w:cs="Times New Roman"/>
          <w:lang w:val="en-US"/>
        </w:rPr>
        <w:t>)</w:t>
      </w:r>
    </w:p>
    <w:p w14:paraId="16351DFC" w14:textId="05CB4F6B" w:rsidR="00535B2C" w:rsidRPr="00E36A70" w:rsidRDefault="00535B2C" w:rsidP="00F2386D">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Construct the control variables</w:t>
      </w:r>
    </w:p>
    <w:p w14:paraId="0C99B9AC" w14:textId="7122AD5B" w:rsidR="00535B2C" w:rsidRPr="00E36A70" w:rsidRDefault="00DF313B" w:rsidP="00F2386D">
      <w:pPr>
        <w:pStyle w:val="Paragraphedeliste"/>
        <w:numPr>
          <w:ilvl w:val="0"/>
          <w:numId w:val="6"/>
        </w:numPr>
        <w:jc w:val="both"/>
        <w:rPr>
          <w:rFonts w:ascii="Times New Roman" w:hAnsi="Times New Roman" w:cs="Times New Roman"/>
          <w:lang w:val="en-US"/>
        </w:rPr>
      </w:pPr>
      <w:r w:rsidRPr="00E36A70">
        <w:rPr>
          <w:rFonts w:ascii="Times New Roman" w:hAnsi="Times New Roman" w:cs="Times New Roman"/>
          <w:lang w:val="en-US"/>
        </w:rPr>
        <w:t>Identify extreme values for all the variables used as left-hand side variable (</w:t>
      </w:r>
      <w:proofErr w:type="spellStart"/>
      <w:proofErr w:type="gramStart"/>
      <w:r w:rsidRPr="00E36A70">
        <w:rPr>
          <w:rFonts w:ascii="Times New Roman" w:hAnsi="Times New Roman" w:cs="Times New Roman"/>
          <w:lang w:val="en-US"/>
        </w:rPr>
        <w:t>ie</w:t>
      </w:r>
      <w:proofErr w:type="spellEnd"/>
      <w:proofErr w:type="gramEnd"/>
      <w:r w:rsidRPr="00E36A70">
        <w:rPr>
          <w:rFonts w:ascii="Times New Roman" w:hAnsi="Times New Roman" w:cs="Times New Roman"/>
          <w:lang w:val="en-US"/>
        </w:rPr>
        <w:t xml:space="preserve"> VA growth rates as well as the growth rate of the wage bill, intermediate consumption, imports)</w:t>
      </w:r>
      <w:r w:rsidR="00535B2C" w:rsidRPr="00E36A70">
        <w:rPr>
          <w:rFonts w:ascii="Times New Roman" w:hAnsi="Times New Roman" w:cs="Times New Roman"/>
          <w:lang w:val="en-US"/>
        </w:rPr>
        <w:t xml:space="preserve"> </w:t>
      </w:r>
    </w:p>
    <w:p w14:paraId="38F427EA" w14:textId="20618288" w:rsidR="002B1E67" w:rsidRPr="00E36A70" w:rsidRDefault="00DF313B" w:rsidP="00DF313B">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Run the regressions in Tables 1, A2 and A3</w:t>
      </w:r>
    </w:p>
    <w:p w14:paraId="57D94DD5" w14:textId="4E0495D2" w:rsidR="00C13D39" w:rsidRDefault="00DF313B" w:rsidP="00DF313B">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Store results</w:t>
      </w:r>
    </w:p>
    <w:p w14:paraId="3CF99637" w14:textId="42738F99" w:rsidR="00DF313B" w:rsidRPr="00C13D39" w:rsidRDefault="00DF313B" w:rsidP="00C13D39">
      <w:pPr>
        <w:rPr>
          <w:rFonts w:eastAsiaTheme="minorHAnsi"/>
          <w:kern w:val="2"/>
          <w:lang w:val="en-US" w:eastAsia="en-US"/>
          <w14:ligatures w14:val="standardContextual"/>
        </w:rPr>
      </w:pPr>
    </w:p>
    <w:p w14:paraId="74031DC4" w14:textId="77777777" w:rsidR="00C13D39" w:rsidRDefault="00C13D39">
      <w:pPr>
        <w:rPr>
          <w:b/>
          <w:bCs/>
          <w:u w:val="single"/>
          <w:lang w:val="en-US"/>
        </w:rPr>
      </w:pPr>
      <w:r>
        <w:rPr>
          <w:b/>
          <w:bCs/>
          <w:u w:val="single"/>
          <w:lang w:val="en-US"/>
        </w:rPr>
        <w:br w:type="page"/>
      </w:r>
    </w:p>
    <w:p w14:paraId="0C683557" w14:textId="6658B420" w:rsidR="00616E4A" w:rsidRPr="00F822E9" w:rsidRDefault="008C06B8" w:rsidP="00616E4A">
      <w:pPr>
        <w:rPr>
          <w:b/>
          <w:bCs/>
          <w:u w:val="single"/>
          <w:lang w:val="en-US"/>
        </w:rPr>
      </w:pPr>
      <w:r w:rsidRPr="00F822E9">
        <w:rPr>
          <w:b/>
          <w:bCs/>
          <w:u w:val="single"/>
          <w:lang w:val="en-US"/>
        </w:rPr>
        <w:lastRenderedPageBreak/>
        <w:t>II. MATLAB PROGRAMS</w:t>
      </w:r>
    </w:p>
    <w:p w14:paraId="433DB9B0" w14:textId="77777777" w:rsidR="008C06B8" w:rsidRPr="00E36A70" w:rsidRDefault="008C06B8" w:rsidP="00616E4A">
      <w:pPr>
        <w:rPr>
          <w:lang w:val="en-US"/>
        </w:rPr>
      </w:pPr>
    </w:p>
    <w:p w14:paraId="2A514218" w14:textId="7E744E00" w:rsidR="00616E4A" w:rsidRPr="00260328" w:rsidRDefault="00616E4A" w:rsidP="00260328">
      <w:pPr>
        <w:rPr>
          <w:b/>
          <w:bCs/>
          <w:lang w:val="en-US"/>
        </w:rPr>
      </w:pPr>
      <w:proofErr w:type="spellStart"/>
      <w:r w:rsidRPr="00260328">
        <w:rPr>
          <w:rFonts w:ascii="Microsoft Sans Serif" w:hAnsi="Microsoft Sans Serif" w:cs="Microsoft Sans Serif"/>
          <w:b/>
          <w:bCs/>
          <w:sz w:val="22"/>
          <w:szCs w:val="22"/>
          <w:lang w:val="en-US"/>
        </w:rPr>
        <w:t>Master_run</w:t>
      </w:r>
      <w:r w:rsidR="00857672" w:rsidRPr="00260328">
        <w:rPr>
          <w:rFonts w:ascii="Microsoft Sans Serif" w:hAnsi="Microsoft Sans Serif" w:cs="Microsoft Sans Serif"/>
          <w:b/>
          <w:bCs/>
          <w:sz w:val="22"/>
          <w:szCs w:val="22"/>
          <w:lang w:val="en-US"/>
        </w:rPr>
        <w:t>.m</w:t>
      </w:r>
      <w:proofErr w:type="spellEnd"/>
    </w:p>
    <w:p w14:paraId="50D02B93" w14:textId="3F2375C3" w:rsidR="00616E4A" w:rsidRPr="00E36A70" w:rsidRDefault="00616E4A" w:rsidP="00616E4A">
      <w:pPr>
        <w:rPr>
          <w:lang w:val="en-US"/>
        </w:rPr>
      </w:pPr>
    </w:p>
    <w:p w14:paraId="4E6993AE" w14:textId="0F19A435" w:rsidR="00616E4A" w:rsidRPr="00E36A70" w:rsidRDefault="00616E4A" w:rsidP="00616E4A">
      <w:pPr>
        <w:rPr>
          <w:lang w:val="en-US"/>
        </w:rPr>
      </w:pPr>
      <w:r w:rsidRPr="00E36A70">
        <w:rPr>
          <w:lang w:val="en-US"/>
        </w:rPr>
        <w:t xml:space="preserve">This master </w:t>
      </w:r>
      <w:proofErr w:type="spellStart"/>
      <w:r w:rsidRPr="00E36A70">
        <w:rPr>
          <w:lang w:val="en-US"/>
        </w:rPr>
        <w:t>Matlab</w:t>
      </w:r>
      <w:proofErr w:type="spellEnd"/>
      <w:r w:rsidRPr="00E36A70">
        <w:rPr>
          <w:lang w:val="en-US"/>
        </w:rPr>
        <w:t xml:space="preserve"> program runs the various version of the model used in the paper. </w:t>
      </w:r>
    </w:p>
    <w:p w14:paraId="65BD45FD" w14:textId="122A7903" w:rsidR="00616E4A" w:rsidRPr="00E36A70" w:rsidRDefault="00616E4A" w:rsidP="00616E4A">
      <w:pPr>
        <w:rPr>
          <w:lang w:val="en-US"/>
        </w:rPr>
      </w:pPr>
      <w:r w:rsidRPr="00E36A70">
        <w:rPr>
          <w:lang w:val="en-US"/>
        </w:rPr>
        <w:t>For the baseline calibration as for each robustness, the structure is the same</w:t>
      </w:r>
      <w:r w:rsidR="00CF0DD9" w:rsidRPr="00E36A70">
        <w:rPr>
          <w:lang w:val="en-US"/>
        </w:rPr>
        <w:t>:</w:t>
      </w:r>
    </w:p>
    <w:p w14:paraId="5D9F061B" w14:textId="77777777" w:rsidR="00CF0DD9" w:rsidRPr="00E36A70" w:rsidRDefault="00CF0DD9" w:rsidP="00CF0DD9">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Define the parameters</w:t>
      </w:r>
    </w:p>
    <w:p w14:paraId="13829DE7" w14:textId="77777777" w:rsidR="00CF0DD9" w:rsidRPr="00E36A70" w:rsidRDefault="00CF0DD9" w:rsidP="00CF0DD9">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Run the “</w:t>
      </w:r>
      <w:proofErr w:type="spellStart"/>
      <w:r w:rsidRPr="002A2A84">
        <w:rPr>
          <w:rFonts w:ascii="Microsoft Sans Serif" w:eastAsia="Times New Roman" w:hAnsi="Microsoft Sans Serif" w:cs="Microsoft Sans Serif"/>
          <w:kern w:val="0"/>
          <w:sz w:val="20"/>
          <w:szCs w:val="20"/>
          <w:lang w:val="en-US" w:eastAsia="fr-FR"/>
          <w14:ligatures w14:val="none"/>
        </w:rPr>
        <w:t>master_baseline_CES_approx</w:t>
      </w:r>
      <w:proofErr w:type="spellEnd"/>
      <w:r w:rsidRPr="00E36A70">
        <w:rPr>
          <w:rFonts w:ascii="Times New Roman" w:hAnsi="Times New Roman" w:cs="Times New Roman"/>
          <w:lang w:val="en-US"/>
        </w:rPr>
        <w:t>” program which solves the model using the baseline calibration and computes the wedges needed to clear all product markets</w:t>
      </w:r>
    </w:p>
    <w:p w14:paraId="668ADE78" w14:textId="77777777" w:rsidR="00CF0DD9" w:rsidRPr="00E36A70" w:rsidRDefault="00CF0DD9" w:rsidP="00CF0DD9">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Run the “</w:t>
      </w:r>
      <w:proofErr w:type="spellStart"/>
      <w:r w:rsidRPr="002A2A84">
        <w:rPr>
          <w:rFonts w:ascii="Microsoft Sans Serif" w:eastAsia="Times New Roman" w:hAnsi="Microsoft Sans Serif" w:cs="Microsoft Sans Serif"/>
          <w:kern w:val="0"/>
          <w:sz w:val="20"/>
          <w:szCs w:val="20"/>
          <w:lang w:val="en-US" w:eastAsia="fr-FR"/>
          <w14:ligatures w14:val="none"/>
        </w:rPr>
        <w:t>master_counterfactuals_CES_approx</w:t>
      </w:r>
      <w:proofErr w:type="spellEnd"/>
      <w:r w:rsidRPr="00E36A70">
        <w:rPr>
          <w:rFonts w:ascii="Times New Roman" w:eastAsia="Times New Roman" w:hAnsi="Times New Roman" w:cs="Times New Roman"/>
          <w:kern w:val="0"/>
          <w:sz w:val="20"/>
          <w:szCs w:val="20"/>
          <w:lang w:val="en-US" w:eastAsia="fr-FR"/>
          <w14:ligatures w14:val="none"/>
        </w:rPr>
        <w:t xml:space="preserve">” </w:t>
      </w:r>
      <w:r w:rsidRPr="00E36A70">
        <w:rPr>
          <w:rFonts w:ascii="Times New Roman" w:hAnsi="Times New Roman" w:cs="Times New Roman"/>
          <w:lang w:val="en-US"/>
        </w:rPr>
        <w:t>program which simulates the various shocks and stores the results</w:t>
      </w:r>
    </w:p>
    <w:p w14:paraId="410079AF" w14:textId="2DE0DC63" w:rsidR="00CF0DD9" w:rsidRPr="00E36A70" w:rsidRDefault="00CF0DD9" w:rsidP="00CF0DD9">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Run the “</w:t>
      </w:r>
      <w:proofErr w:type="spellStart"/>
      <w:r w:rsidRPr="002A2A84">
        <w:rPr>
          <w:rFonts w:ascii="Microsoft Sans Serif" w:hAnsi="Microsoft Sans Serif" w:cs="Microsoft Sans Serif"/>
          <w:sz w:val="20"/>
          <w:szCs w:val="20"/>
          <w:lang w:val="en-US"/>
        </w:rPr>
        <w:t>master_counterfactuals_CES_Homogeneous_approx</w:t>
      </w:r>
      <w:proofErr w:type="spellEnd"/>
      <w:r w:rsidRPr="00E36A70">
        <w:rPr>
          <w:rFonts w:ascii="Times New Roman" w:eastAsia="Times New Roman" w:hAnsi="Times New Roman" w:cs="Times New Roman"/>
          <w:kern w:val="0"/>
          <w:sz w:val="20"/>
          <w:szCs w:val="20"/>
          <w:lang w:val="en-US" w:eastAsia="fr-FR"/>
          <w14:ligatures w14:val="none"/>
        </w:rPr>
        <w:t xml:space="preserve">” </w:t>
      </w:r>
      <w:r w:rsidRPr="00E36A70">
        <w:rPr>
          <w:rFonts w:ascii="Times New Roman" w:hAnsi="Times New Roman" w:cs="Times New Roman"/>
          <w:lang w:val="en-US"/>
        </w:rPr>
        <w:t>program which simulates the same shocks in the homogeneous version of the model</w:t>
      </w:r>
    </w:p>
    <w:p w14:paraId="014EBA80" w14:textId="77777777" w:rsidR="00B8459E" w:rsidRPr="00E36A70" w:rsidRDefault="00B8459E" w:rsidP="00CF0DD9">
      <w:pPr>
        <w:rPr>
          <w:lang w:val="en-US"/>
        </w:rPr>
      </w:pPr>
    </w:p>
    <w:p w14:paraId="1652381F" w14:textId="7505F9D8" w:rsidR="00CF0DD9" w:rsidRPr="00E36A70" w:rsidRDefault="00CF0DD9" w:rsidP="00CF0DD9">
      <w:pPr>
        <w:rPr>
          <w:lang w:val="en-US"/>
        </w:rPr>
      </w:pPr>
      <w:r w:rsidRPr="00E36A70">
        <w:rPr>
          <w:lang w:val="en-US"/>
        </w:rPr>
        <w:t>Specific robustness exercises:</w:t>
      </w:r>
    </w:p>
    <w:p w14:paraId="0321E7CB" w14:textId="30D69592" w:rsidR="00CF0DD9" w:rsidRPr="00E36A70" w:rsidRDefault="00CF0DD9" w:rsidP="00CF0DD9">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In “</w:t>
      </w:r>
      <w:proofErr w:type="spellStart"/>
      <w:r w:rsidRPr="002A2A84">
        <w:rPr>
          <w:rFonts w:ascii="Microsoft Sans Serif" w:hAnsi="Microsoft Sans Serif" w:cs="Microsoft Sans Serif"/>
          <w:sz w:val="20"/>
          <w:szCs w:val="20"/>
          <w:lang w:val="en-US"/>
        </w:rPr>
        <w:t>master_counterfactuals_CES_approx_countryloop</w:t>
      </w:r>
      <w:proofErr w:type="spellEnd"/>
      <w:r w:rsidRPr="00E36A70">
        <w:rPr>
          <w:rFonts w:ascii="Times New Roman" w:hAnsi="Times New Roman" w:cs="Times New Roman"/>
          <w:sz w:val="20"/>
          <w:szCs w:val="20"/>
          <w:lang w:val="en-US"/>
        </w:rPr>
        <w:t xml:space="preserve">”, </w:t>
      </w:r>
      <w:r w:rsidRPr="00E36A70">
        <w:rPr>
          <w:rFonts w:ascii="Times New Roman" w:hAnsi="Times New Roman" w:cs="Times New Roman"/>
          <w:lang w:val="en-US"/>
        </w:rPr>
        <w:t>the counterfactuals are simulated country by country.</w:t>
      </w:r>
    </w:p>
    <w:p w14:paraId="0C2F6EA6" w14:textId="77777777" w:rsidR="00CF0DD9" w:rsidRPr="00E36A70" w:rsidRDefault="00CF0DD9" w:rsidP="00CF0DD9">
      <w:pPr>
        <w:pStyle w:val="Paragraphedeliste"/>
        <w:numPr>
          <w:ilvl w:val="0"/>
          <w:numId w:val="6"/>
        </w:numPr>
        <w:rPr>
          <w:rFonts w:ascii="Times New Roman" w:hAnsi="Times New Roman" w:cs="Times New Roman"/>
          <w:sz w:val="20"/>
          <w:szCs w:val="20"/>
          <w:lang w:val="en-US"/>
        </w:rPr>
      </w:pPr>
      <w:r w:rsidRPr="00E36A70">
        <w:rPr>
          <w:rFonts w:ascii="Times New Roman" w:hAnsi="Times New Roman" w:cs="Times New Roman"/>
          <w:lang w:val="en-US"/>
        </w:rPr>
        <w:t>“</w:t>
      </w:r>
      <w:proofErr w:type="spellStart"/>
      <w:proofErr w:type="gramStart"/>
      <w:r w:rsidRPr="002A2A84">
        <w:rPr>
          <w:rFonts w:ascii="Microsoft Sans Serif" w:hAnsi="Microsoft Sans Serif" w:cs="Microsoft Sans Serif"/>
          <w:sz w:val="20"/>
          <w:szCs w:val="20"/>
          <w:lang w:val="en-US"/>
        </w:rPr>
        <w:t>master</w:t>
      </w:r>
      <w:proofErr w:type="gramEnd"/>
      <w:r w:rsidRPr="002A2A84">
        <w:rPr>
          <w:rFonts w:ascii="Microsoft Sans Serif" w:hAnsi="Microsoft Sans Serif" w:cs="Microsoft Sans Serif"/>
          <w:sz w:val="20"/>
          <w:szCs w:val="20"/>
          <w:lang w:val="en-US"/>
        </w:rPr>
        <w:t>_counterfactuals_CES_idiosyncraticprodshock_byfirm</w:t>
      </w:r>
      <w:proofErr w:type="spellEnd"/>
      <w:r w:rsidRPr="00E36A70">
        <w:rPr>
          <w:rFonts w:ascii="Times New Roman" w:hAnsi="Times New Roman" w:cs="Times New Roman"/>
          <w:sz w:val="20"/>
          <w:szCs w:val="20"/>
          <w:lang w:val="en-US"/>
        </w:rPr>
        <w:t>”</w:t>
      </w:r>
      <w:r w:rsidRPr="00E36A70">
        <w:rPr>
          <w:rFonts w:ascii="Times New Roman" w:hAnsi="Times New Roman" w:cs="Times New Roman"/>
          <w:lang w:val="en-US"/>
        </w:rPr>
        <w:t xml:space="preserve"> simulates shocks to various percentiles of the productivity distribution to compute the vector of influences in Figure 8 </w:t>
      </w:r>
    </w:p>
    <w:p w14:paraId="3CAC7F07" w14:textId="77777777" w:rsidR="00CF0DD9" w:rsidRPr="00E36A70" w:rsidRDefault="00CF0DD9" w:rsidP="00CF0DD9">
      <w:pPr>
        <w:pStyle w:val="Paragraphedeliste"/>
        <w:numPr>
          <w:ilvl w:val="0"/>
          <w:numId w:val="6"/>
        </w:numPr>
        <w:rPr>
          <w:rFonts w:ascii="Times New Roman" w:hAnsi="Times New Roman" w:cs="Times New Roman"/>
          <w:sz w:val="20"/>
          <w:szCs w:val="20"/>
          <w:lang w:val="en-US"/>
        </w:rPr>
      </w:pPr>
      <w:r w:rsidRPr="00E36A70">
        <w:rPr>
          <w:rFonts w:ascii="Times New Roman" w:hAnsi="Times New Roman" w:cs="Times New Roman"/>
          <w:lang w:val="en-US"/>
        </w:rPr>
        <w:t>“</w:t>
      </w:r>
      <w:proofErr w:type="spellStart"/>
      <w:proofErr w:type="gramStart"/>
      <w:r w:rsidRPr="00E36A70">
        <w:rPr>
          <w:rFonts w:ascii="Times New Roman" w:hAnsi="Times New Roman" w:cs="Times New Roman"/>
          <w:sz w:val="20"/>
          <w:szCs w:val="20"/>
          <w:lang w:val="en-US"/>
        </w:rPr>
        <w:t>mast</w:t>
      </w:r>
      <w:r w:rsidRPr="002A2A84">
        <w:rPr>
          <w:rFonts w:ascii="Microsoft Sans Serif" w:hAnsi="Microsoft Sans Serif" w:cs="Microsoft Sans Serif"/>
          <w:sz w:val="20"/>
          <w:szCs w:val="20"/>
          <w:lang w:val="en-US"/>
        </w:rPr>
        <w:t>er</w:t>
      </w:r>
      <w:proofErr w:type="gramEnd"/>
      <w:r w:rsidRPr="002A2A84">
        <w:rPr>
          <w:rFonts w:ascii="Microsoft Sans Serif" w:hAnsi="Microsoft Sans Serif" w:cs="Microsoft Sans Serif"/>
          <w:sz w:val="20"/>
          <w:szCs w:val="20"/>
          <w:lang w:val="en-US"/>
        </w:rPr>
        <w:t>_counterfactuals_CES_approx_Olig</w:t>
      </w:r>
      <w:proofErr w:type="spellEnd"/>
      <w:r w:rsidRPr="00E36A70">
        <w:rPr>
          <w:rFonts w:ascii="Times New Roman" w:hAnsi="Times New Roman" w:cs="Times New Roman"/>
          <w:sz w:val="20"/>
          <w:szCs w:val="20"/>
          <w:lang w:val="en-US"/>
        </w:rPr>
        <w:t>”</w:t>
      </w:r>
      <w:r w:rsidRPr="00E36A70">
        <w:rPr>
          <w:rFonts w:ascii="Times New Roman" w:hAnsi="Times New Roman" w:cs="Times New Roman"/>
          <w:lang w:val="en-US"/>
        </w:rPr>
        <w:t xml:space="preserve"> is the version of the model with endogenous markups</w:t>
      </w:r>
    </w:p>
    <w:p w14:paraId="713E9F69" w14:textId="40F2FA1A" w:rsidR="00CF0DD9" w:rsidRPr="00E36A70" w:rsidRDefault="00CF0DD9" w:rsidP="00CF0DD9">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w:t>
      </w:r>
      <w:proofErr w:type="spellStart"/>
      <w:proofErr w:type="gramStart"/>
      <w:r w:rsidRPr="002A2A84">
        <w:rPr>
          <w:rFonts w:ascii="Microsoft Sans Serif" w:hAnsi="Microsoft Sans Serif" w:cs="Microsoft Sans Serif"/>
          <w:sz w:val="20"/>
          <w:szCs w:val="20"/>
          <w:lang w:val="en-US"/>
        </w:rPr>
        <w:t>master</w:t>
      </w:r>
      <w:proofErr w:type="gramEnd"/>
      <w:r w:rsidRPr="002A2A84">
        <w:rPr>
          <w:rFonts w:ascii="Microsoft Sans Serif" w:hAnsi="Microsoft Sans Serif" w:cs="Microsoft Sans Serif"/>
          <w:sz w:val="20"/>
          <w:szCs w:val="20"/>
          <w:lang w:val="en-US"/>
        </w:rPr>
        <w:t>_counterfactuals_CES_approx_Profit</w:t>
      </w:r>
      <w:proofErr w:type="spellEnd"/>
      <w:r w:rsidRPr="00E36A70">
        <w:rPr>
          <w:rFonts w:ascii="Times New Roman" w:hAnsi="Times New Roman" w:cs="Times New Roman"/>
          <w:sz w:val="20"/>
          <w:szCs w:val="20"/>
          <w:lang w:val="en-US"/>
        </w:rPr>
        <w:t>” </w:t>
      </w:r>
      <w:r w:rsidRPr="00E36A70">
        <w:rPr>
          <w:rFonts w:ascii="Times New Roman" w:hAnsi="Times New Roman" w:cs="Times New Roman"/>
          <w:lang w:val="en-US"/>
        </w:rPr>
        <w:t>corresponds to the version in which the contribution of profits to aggregate demand is affected by the shock</w:t>
      </w:r>
    </w:p>
    <w:p w14:paraId="77EAFB8C" w14:textId="5923621B" w:rsidR="00CF0DD9" w:rsidRPr="00E36A70" w:rsidRDefault="00CF0DD9" w:rsidP="00CF0DD9">
      <w:pPr>
        <w:rPr>
          <w:lang w:val="en-US"/>
        </w:rPr>
      </w:pPr>
    </w:p>
    <w:p w14:paraId="3D777D53" w14:textId="0A3769E6" w:rsidR="00E065BD" w:rsidRPr="00E36A70" w:rsidRDefault="00E065BD" w:rsidP="00CF0DD9">
      <w:pPr>
        <w:rPr>
          <w:lang w:val="en-US"/>
        </w:rPr>
      </w:pPr>
      <w:r w:rsidRPr="00E36A70">
        <w:rPr>
          <w:b/>
          <w:bCs/>
          <w:lang w:val="en-US"/>
        </w:rPr>
        <w:t>The “baseline” program is organized as follows</w:t>
      </w:r>
      <w:r w:rsidRPr="00E36A70">
        <w:rPr>
          <w:lang w:val="en-US"/>
        </w:rPr>
        <w:t xml:space="preserve">: </w:t>
      </w:r>
    </w:p>
    <w:p w14:paraId="1CD07F68" w14:textId="05B46A9D" w:rsidR="00E065BD" w:rsidRPr="00E36A70" w:rsidRDefault="00E065BD" w:rsidP="00CF0DD9">
      <w:pPr>
        <w:rPr>
          <w:lang w:val="en-US"/>
        </w:rPr>
      </w:pPr>
    </w:p>
    <w:p w14:paraId="756AB47E" w14:textId="4056F53F" w:rsidR="00E065BD" w:rsidRPr="00E541CF" w:rsidRDefault="00E065BD" w:rsidP="00E541CF">
      <w:pPr>
        <w:pStyle w:val="Paragraphedeliste"/>
        <w:numPr>
          <w:ilvl w:val="0"/>
          <w:numId w:val="8"/>
        </w:numPr>
        <w:ind w:left="360"/>
        <w:rPr>
          <w:rFonts w:ascii="Times New Roman" w:hAnsi="Times New Roman" w:cs="Times New Roman"/>
          <w:lang w:val="en-US"/>
        </w:rPr>
      </w:pPr>
      <w:r w:rsidRPr="00E541CF">
        <w:rPr>
          <w:rFonts w:ascii="Microsoft Sans Serif" w:hAnsi="Microsoft Sans Serif" w:cs="Microsoft Sans Serif"/>
          <w:sz w:val="20"/>
          <w:szCs w:val="20"/>
          <w:lang w:val="en-US"/>
        </w:rPr>
        <w:t>Step_1_Import_WIOD_CES.m</w:t>
      </w:r>
      <w:r w:rsidRPr="00E541CF">
        <w:rPr>
          <w:rFonts w:ascii="Times New Roman" w:hAnsi="Times New Roman" w:cs="Times New Roman"/>
          <w:sz w:val="20"/>
          <w:szCs w:val="20"/>
          <w:lang w:val="en-US"/>
        </w:rPr>
        <w:t xml:space="preserve"> (baseline only)</w:t>
      </w:r>
    </w:p>
    <w:p w14:paraId="279F9C56" w14:textId="313D5035" w:rsidR="00E065BD" w:rsidRPr="00E36A70" w:rsidRDefault="00E065BD" w:rsidP="00E541CF">
      <w:pPr>
        <w:rPr>
          <w:lang w:val="en-US"/>
        </w:rPr>
      </w:pPr>
    </w:p>
    <w:p w14:paraId="183AC73D" w14:textId="6693762F" w:rsidR="00E065BD" w:rsidRPr="00E36A70" w:rsidRDefault="00E065BD" w:rsidP="00E541CF">
      <w:pPr>
        <w:ind w:left="8"/>
        <w:rPr>
          <w:lang w:val="en-US"/>
        </w:rPr>
      </w:pPr>
      <w:r w:rsidRPr="00E36A70">
        <w:rPr>
          <w:lang w:val="en-US"/>
        </w:rPr>
        <w:t>This program prepares the sectoral data. It imports the WIOD and organize them by country and sector as in the paper.</w:t>
      </w:r>
    </w:p>
    <w:p w14:paraId="1CD7E2A9" w14:textId="211F31E2" w:rsidR="00E065BD" w:rsidRPr="00E36A70" w:rsidRDefault="00E065BD" w:rsidP="00E541CF">
      <w:pPr>
        <w:ind w:left="8"/>
        <w:rPr>
          <w:lang w:val="en-US"/>
        </w:rPr>
      </w:pPr>
    </w:p>
    <w:p w14:paraId="7C5AE424" w14:textId="389957A1" w:rsidR="00E065BD" w:rsidRPr="00E541CF" w:rsidRDefault="00E065BD" w:rsidP="00E541CF">
      <w:pPr>
        <w:pStyle w:val="Paragraphedeliste"/>
        <w:numPr>
          <w:ilvl w:val="0"/>
          <w:numId w:val="8"/>
        </w:numPr>
        <w:ind w:left="360"/>
        <w:rPr>
          <w:rFonts w:ascii="Times New Roman" w:hAnsi="Times New Roman" w:cs="Times New Roman"/>
          <w:lang w:val="en-US"/>
        </w:rPr>
      </w:pPr>
      <w:r w:rsidRPr="00E541CF">
        <w:rPr>
          <w:rFonts w:ascii="Microsoft Sans Serif" w:hAnsi="Microsoft Sans Serif" w:cs="Microsoft Sans Serif"/>
          <w:sz w:val="20"/>
          <w:szCs w:val="20"/>
          <w:lang w:val="en-US"/>
        </w:rPr>
        <w:t>Step_2_Real_Firms_CES.m</w:t>
      </w:r>
      <w:r w:rsidRPr="00E541CF">
        <w:rPr>
          <w:rFonts w:ascii="Times New Roman" w:hAnsi="Times New Roman" w:cs="Times New Roman"/>
          <w:sz w:val="20"/>
          <w:szCs w:val="20"/>
          <w:lang w:val="en-US"/>
        </w:rPr>
        <w:t xml:space="preserve"> (baseline only)</w:t>
      </w:r>
    </w:p>
    <w:p w14:paraId="45EF35FC" w14:textId="77777777" w:rsidR="00E065BD" w:rsidRPr="00E36A70" w:rsidRDefault="00E065BD" w:rsidP="00E541CF">
      <w:pPr>
        <w:rPr>
          <w:lang w:val="en-US"/>
        </w:rPr>
      </w:pPr>
    </w:p>
    <w:p w14:paraId="04F6D699" w14:textId="35F90BA2" w:rsidR="00E065BD" w:rsidRPr="00E36A70" w:rsidRDefault="00E065BD" w:rsidP="00E541CF">
      <w:pPr>
        <w:ind w:left="8"/>
        <w:rPr>
          <w:lang w:val="en-US"/>
        </w:rPr>
      </w:pPr>
      <w:r w:rsidRPr="00E36A70">
        <w:rPr>
          <w:lang w:val="en-US"/>
        </w:rPr>
        <w:t>This program imports the firm-level data and organizes the information to match the WIOD ordering.</w:t>
      </w:r>
    </w:p>
    <w:p w14:paraId="44C95F54" w14:textId="6FC486E9" w:rsidR="00E065BD" w:rsidRPr="00E36A70" w:rsidRDefault="00E065BD" w:rsidP="00E541CF">
      <w:pPr>
        <w:ind w:left="8"/>
        <w:rPr>
          <w:lang w:val="en-US"/>
        </w:rPr>
      </w:pPr>
    </w:p>
    <w:p w14:paraId="68FD007A" w14:textId="7386CB96" w:rsidR="00E065BD" w:rsidRPr="00E541CF" w:rsidRDefault="00E065BD" w:rsidP="00E541CF">
      <w:pPr>
        <w:pStyle w:val="Paragraphedeliste"/>
        <w:numPr>
          <w:ilvl w:val="0"/>
          <w:numId w:val="8"/>
        </w:numPr>
        <w:ind w:left="360"/>
        <w:rPr>
          <w:rFonts w:ascii="Times New Roman" w:hAnsi="Times New Roman" w:cs="Times New Roman"/>
          <w:sz w:val="20"/>
          <w:szCs w:val="20"/>
          <w:lang w:val="en-US"/>
        </w:rPr>
      </w:pPr>
      <w:r w:rsidRPr="00E541CF">
        <w:rPr>
          <w:rFonts w:ascii="Microsoft Sans Serif" w:hAnsi="Microsoft Sans Serif" w:cs="Microsoft Sans Serif"/>
          <w:sz w:val="20"/>
          <w:szCs w:val="20"/>
          <w:lang w:val="en-US"/>
        </w:rPr>
        <w:t>Step_3_Market_Clearing_Expenditure_CES.m</w:t>
      </w:r>
      <w:r w:rsidRPr="00E541CF">
        <w:rPr>
          <w:rFonts w:ascii="Times New Roman" w:hAnsi="Times New Roman" w:cs="Times New Roman"/>
          <w:sz w:val="20"/>
          <w:szCs w:val="20"/>
          <w:lang w:val="en-US"/>
        </w:rPr>
        <w:t xml:space="preserve"> (baseline only)</w:t>
      </w:r>
    </w:p>
    <w:p w14:paraId="4D084573" w14:textId="77777777" w:rsidR="00E065BD" w:rsidRPr="00E36A70" w:rsidRDefault="00E065BD" w:rsidP="00E541CF">
      <w:pPr>
        <w:rPr>
          <w:lang w:val="en-US"/>
        </w:rPr>
      </w:pPr>
    </w:p>
    <w:p w14:paraId="5EA9CE34" w14:textId="0BE7ED42" w:rsidR="00E065BD" w:rsidRPr="00E36A70" w:rsidRDefault="00E065BD" w:rsidP="00E541CF">
      <w:pPr>
        <w:ind w:left="8"/>
        <w:rPr>
          <w:lang w:val="en-US"/>
        </w:rPr>
      </w:pPr>
      <w:r w:rsidRPr="00E36A70">
        <w:rPr>
          <w:lang w:val="en-US"/>
        </w:rPr>
        <w:t>This progr</w:t>
      </w:r>
      <w:r w:rsidR="00E63F28" w:rsidRPr="00E36A70">
        <w:rPr>
          <w:lang w:val="en-US"/>
        </w:rPr>
        <w:t xml:space="preserve">am finds the market-clearing wedges. </w:t>
      </w:r>
    </w:p>
    <w:p w14:paraId="15F7C2AA" w14:textId="5CF3BB9D" w:rsidR="00E065BD" w:rsidRPr="00E36A70" w:rsidRDefault="00E065BD" w:rsidP="00E541CF">
      <w:pPr>
        <w:ind w:left="8"/>
        <w:rPr>
          <w:lang w:val="en-US"/>
        </w:rPr>
      </w:pPr>
    </w:p>
    <w:p w14:paraId="24CA1952" w14:textId="35889C3B" w:rsidR="00E065BD" w:rsidRPr="00E541CF" w:rsidRDefault="00E065BD" w:rsidP="00E541CF">
      <w:pPr>
        <w:pStyle w:val="Paragraphedeliste"/>
        <w:numPr>
          <w:ilvl w:val="0"/>
          <w:numId w:val="8"/>
        </w:numPr>
        <w:ind w:left="360"/>
        <w:rPr>
          <w:rFonts w:ascii="Microsoft Sans Serif" w:hAnsi="Microsoft Sans Serif" w:cs="Microsoft Sans Serif"/>
          <w:sz w:val="20"/>
          <w:szCs w:val="20"/>
          <w:lang w:val="en-US"/>
        </w:rPr>
      </w:pPr>
      <w:r w:rsidRPr="00E541CF">
        <w:rPr>
          <w:rFonts w:ascii="Microsoft Sans Serif" w:hAnsi="Microsoft Sans Serif" w:cs="Microsoft Sans Serif"/>
          <w:sz w:val="20"/>
          <w:szCs w:val="20"/>
          <w:lang w:val="en-US"/>
        </w:rPr>
        <w:t>Step_4_Algorithm_baseline_CES_approx.m</w:t>
      </w:r>
    </w:p>
    <w:p w14:paraId="0D71574C" w14:textId="77777777" w:rsidR="00E065BD" w:rsidRPr="00E36A70" w:rsidRDefault="00E065BD" w:rsidP="00E541CF">
      <w:pPr>
        <w:ind w:left="8"/>
        <w:rPr>
          <w:lang w:val="en-US"/>
        </w:rPr>
      </w:pPr>
    </w:p>
    <w:p w14:paraId="18686128" w14:textId="1725A88B" w:rsidR="003B1F3F" w:rsidRPr="00E36A70" w:rsidRDefault="00E065BD" w:rsidP="00E541CF">
      <w:pPr>
        <w:ind w:left="8"/>
        <w:rPr>
          <w:lang w:val="en-US"/>
        </w:rPr>
      </w:pPr>
      <w:r w:rsidRPr="00E36A70">
        <w:rPr>
          <w:lang w:val="en-US"/>
        </w:rPr>
        <w:t>This progr</w:t>
      </w:r>
      <w:r w:rsidR="00E63F28" w:rsidRPr="00E36A70">
        <w:rPr>
          <w:lang w:val="en-US"/>
        </w:rPr>
        <w:t>am implements the convergence algorithm using hat algebra.</w:t>
      </w:r>
      <w:r w:rsidR="003B1F3F" w:rsidRPr="00E36A70">
        <w:rPr>
          <w:lang w:val="en-US"/>
        </w:rPr>
        <w:t xml:space="preserve"> The algorithm itself involves four steps that are run within the </w:t>
      </w:r>
      <w:proofErr w:type="spellStart"/>
      <w:r w:rsidR="003B1F3F" w:rsidRPr="002A2A84">
        <w:rPr>
          <w:rFonts w:ascii="Microsoft Sans Serif" w:hAnsi="Microsoft Sans Serif" w:cs="Microsoft Sans Serif"/>
          <w:sz w:val="20"/>
          <w:szCs w:val="20"/>
          <w:lang w:val="en-US"/>
        </w:rPr>
        <w:t>EquilibriumCES_fun_approx.m</w:t>
      </w:r>
      <w:proofErr w:type="spellEnd"/>
      <w:r w:rsidR="003B1F3F" w:rsidRPr="00E36A70">
        <w:rPr>
          <w:sz w:val="20"/>
          <w:szCs w:val="20"/>
          <w:lang w:val="en-US"/>
        </w:rPr>
        <w:t xml:space="preserve"> </w:t>
      </w:r>
      <w:r w:rsidR="00D211C8">
        <w:rPr>
          <w:lang w:val="en-US"/>
        </w:rPr>
        <w:t>fu</w:t>
      </w:r>
      <w:r w:rsidR="003B1F3F" w:rsidRPr="00E36A70">
        <w:rPr>
          <w:lang w:val="en-US"/>
        </w:rPr>
        <w:t>nction.</w:t>
      </w:r>
    </w:p>
    <w:p w14:paraId="373A4604" w14:textId="04ED231A" w:rsidR="00E63F28" w:rsidRPr="00E36A70" w:rsidRDefault="00E63F28" w:rsidP="00E541CF">
      <w:pPr>
        <w:ind w:left="8"/>
        <w:rPr>
          <w:lang w:val="en-US"/>
        </w:rPr>
      </w:pPr>
      <w:r w:rsidRPr="00E36A70">
        <w:rPr>
          <w:lang w:val="en-US"/>
        </w:rPr>
        <w:t xml:space="preserve">At the end of the program, the wedges are saved and all variables of the baseline calibration are updated so as to fit with the wedges. </w:t>
      </w:r>
    </w:p>
    <w:p w14:paraId="1AA13E30" w14:textId="77777777" w:rsidR="00E63F28" w:rsidRPr="00E36A70" w:rsidRDefault="00E63F28" w:rsidP="00E065BD">
      <w:pPr>
        <w:ind w:left="708"/>
        <w:rPr>
          <w:lang w:val="en-US"/>
        </w:rPr>
      </w:pPr>
    </w:p>
    <w:p w14:paraId="28825927" w14:textId="2736D048" w:rsidR="00E63F28" w:rsidRPr="00E36A70" w:rsidRDefault="00E63F28" w:rsidP="00E63F28">
      <w:pPr>
        <w:jc w:val="both"/>
        <w:rPr>
          <w:lang w:val="en-US"/>
        </w:rPr>
      </w:pPr>
      <w:r w:rsidRPr="00E36A70">
        <w:rPr>
          <w:b/>
          <w:bCs/>
          <w:lang w:val="en-US"/>
        </w:rPr>
        <w:t>The “</w:t>
      </w:r>
      <w:r w:rsidRPr="00921E1E">
        <w:rPr>
          <w:rFonts w:ascii="Microsoft Sans Serif" w:hAnsi="Microsoft Sans Serif" w:cs="Microsoft Sans Serif"/>
          <w:b/>
          <w:bCs/>
          <w:sz w:val="20"/>
          <w:szCs w:val="20"/>
          <w:lang w:val="en-US"/>
        </w:rPr>
        <w:t>counterfactuals</w:t>
      </w:r>
      <w:r w:rsidRPr="00E36A70">
        <w:rPr>
          <w:b/>
          <w:bCs/>
          <w:lang w:val="en-US"/>
        </w:rPr>
        <w:t>” and “</w:t>
      </w:r>
      <w:proofErr w:type="spellStart"/>
      <w:r w:rsidRPr="00921E1E">
        <w:rPr>
          <w:rFonts w:ascii="Microsoft Sans Serif" w:hAnsi="Microsoft Sans Serif" w:cs="Microsoft Sans Serif"/>
          <w:b/>
          <w:bCs/>
          <w:sz w:val="20"/>
          <w:szCs w:val="20"/>
          <w:lang w:val="en-US"/>
        </w:rPr>
        <w:t>counterfactuals_Homogeneous</w:t>
      </w:r>
      <w:proofErr w:type="spellEnd"/>
      <w:r w:rsidRPr="00E36A70">
        <w:rPr>
          <w:b/>
          <w:bCs/>
          <w:lang w:val="en-US"/>
        </w:rPr>
        <w:t>” versions</w:t>
      </w:r>
      <w:r w:rsidRPr="00E36A70">
        <w:rPr>
          <w:lang w:val="en-US"/>
        </w:rPr>
        <w:t xml:space="preserve"> display the same structure, the only difference being that “</w:t>
      </w:r>
      <w:proofErr w:type="spellStart"/>
      <w:r w:rsidRPr="00921E1E">
        <w:rPr>
          <w:rFonts w:ascii="Microsoft Sans Serif" w:hAnsi="Microsoft Sans Serif" w:cs="Microsoft Sans Serif"/>
          <w:sz w:val="20"/>
          <w:szCs w:val="20"/>
          <w:lang w:val="en-US"/>
        </w:rPr>
        <w:t>counterfactuals_Homogeneous</w:t>
      </w:r>
      <w:proofErr w:type="spellEnd"/>
      <w:r w:rsidRPr="00E36A70">
        <w:rPr>
          <w:lang w:val="en-US"/>
        </w:rPr>
        <w:t>” has the calibration of the homogeneous model (starting from the parameters in the heterogeneous model)</w:t>
      </w:r>
      <w:r w:rsidR="003B1F3F" w:rsidRPr="00E36A70">
        <w:rPr>
          <w:lang w:val="en-US"/>
        </w:rPr>
        <w:t>:</w:t>
      </w:r>
    </w:p>
    <w:p w14:paraId="7CE124DB" w14:textId="127D5A33" w:rsidR="003B1F3F" w:rsidRPr="00E36A70" w:rsidRDefault="003B1F3F" w:rsidP="003962E1">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lastRenderedPageBreak/>
        <w:t>Load the data</w:t>
      </w:r>
    </w:p>
    <w:p w14:paraId="6DFA1192" w14:textId="663F1978" w:rsidR="003B1F3F" w:rsidRPr="00E36A70" w:rsidRDefault="003B1F3F" w:rsidP="003962E1">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Run a loop on the different shocks: Productivity or preference shock</w:t>
      </w:r>
    </w:p>
    <w:p w14:paraId="79B417AF" w14:textId="77777777" w:rsidR="003B1F3F" w:rsidRPr="00E36A70" w:rsidRDefault="003B1F3F" w:rsidP="003962E1">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Define the shock</w:t>
      </w:r>
    </w:p>
    <w:p w14:paraId="416EEF50" w14:textId="77777777" w:rsidR="003B1F3F" w:rsidRPr="00E36A70" w:rsidRDefault="003B1F3F" w:rsidP="003962E1">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 xml:space="preserve">Run the algorithm for solving the model under the counterfactual: </w:t>
      </w:r>
      <w:r w:rsidRPr="009D1489">
        <w:rPr>
          <w:rFonts w:ascii="Microsoft Sans Serif" w:hAnsi="Microsoft Sans Serif" w:cs="Microsoft Sans Serif"/>
          <w:sz w:val="20"/>
          <w:szCs w:val="20"/>
          <w:lang w:val="en-US"/>
        </w:rPr>
        <w:t>Step_4_Algorithm_counterfactual_CES_approx.m</w:t>
      </w:r>
      <w:r w:rsidRPr="00E36A70">
        <w:rPr>
          <w:rFonts w:ascii="Times New Roman" w:hAnsi="Times New Roman" w:cs="Times New Roman"/>
          <w:sz w:val="20"/>
          <w:szCs w:val="20"/>
          <w:lang w:val="en-US"/>
        </w:rPr>
        <w:t xml:space="preserve">. </w:t>
      </w:r>
      <w:r w:rsidRPr="00E36A70">
        <w:rPr>
          <w:rFonts w:ascii="Times New Roman" w:hAnsi="Times New Roman" w:cs="Times New Roman"/>
          <w:lang w:val="en-US"/>
        </w:rPr>
        <w:t xml:space="preserve">The algorithm itself involves four steps that are run within the </w:t>
      </w:r>
      <w:proofErr w:type="spellStart"/>
      <w:r w:rsidRPr="009D1489">
        <w:rPr>
          <w:rFonts w:ascii="Microsoft Sans Serif" w:hAnsi="Microsoft Sans Serif" w:cs="Microsoft Sans Serif"/>
          <w:sz w:val="20"/>
          <w:szCs w:val="20"/>
          <w:lang w:val="en-US"/>
        </w:rPr>
        <w:t>EquilibriumCES_fun_approx.m</w:t>
      </w:r>
      <w:proofErr w:type="spellEnd"/>
      <w:r w:rsidRPr="00E36A70">
        <w:rPr>
          <w:rFonts w:ascii="Times New Roman" w:hAnsi="Times New Roman" w:cs="Times New Roman"/>
          <w:sz w:val="20"/>
          <w:szCs w:val="20"/>
          <w:lang w:val="en-US"/>
        </w:rPr>
        <w:t xml:space="preserve"> f</w:t>
      </w:r>
      <w:r w:rsidRPr="00E36A70">
        <w:rPr>
          <w:rFonts w:ascii="Times New Roman" w:hAnsi="Times New Roman" w:cs="Times New Roman"/>
          <w:lang w:val="en-US"/>
        </w:rPr>
        <w:t>unction.</w:t>
      </w:r>
    </w:p>
    <w:p w14:paraId="519224B1" w14:textId="41C1C352" w:rsidR="003B1F3F" w:rsidRPr="00E36A70" w:rsidRDefault="003B1F3F" w:rsidP="003962E1">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 xml:space="preserve">Run </w:t>
      </w:r>
      <w:r w:rsidRPr="009D1489">
        <w:rPr>
          <w:rFonts w:ascii="Microsoft Sans Serif" w:hAnsi="Microsoft Sans Serif" w:cs="Microsoft Sans Serif"/>
          <w:sz w:val="20"/>
          <w:szCs w:val="20"/>
          <w:lang w:val="en-US"/>
        </w:rPr>
        <w:t>Step_5_counterfactual_output_CES_approx.m</w:t>
      </w:r>
      <w:r w:rsidRPr="00E36A70">
        <w:rPr>
          <w:rFonts w:ascii="Times New Roman" w:hAnsi="Times New Roman" w:cs="Times New Roman"/>
          <w:sz w:val="20"/>
          <w:szCs w:val="20"/>
          <w:lang w:val="en-US"/>
        </w:rPr>
        <w:t xml:space="preserve"> </w:t>
      </w:r>
      <w:r w:rsidRPr="00E36A70">
        <w:rPr>
          <w:rFonts w:ascii="Times New Roman" w:hAnsi="Times New Roman" w:cs="Times New Roman"/>
          <w:lang w:val="en-US"/>
        </w:rPr>
        <w:t>which produces the output of the algorithm we need to store. This program notably computes the various deflators used in the analysis (</w:t>
      </w:r>
      <w:proofErr w:type="spellStart"/>
      <w:r w:rsidRPr="009D1489">
        <w:rPr>
          <w:rFonts w:ascii="Microsoft Sans Serif" w:hAnsi="Microsoft Sans Serif" w:cs="Microsoft Sans Serif"/>
          <w:sz w:val="20"/>
          <w:szCs w:val="20"/>
          <w:lang w:val="en-US"/>
        </w:rPr>
        <w:t>DoubleDeflation_deflatorCES_fun_approx.m</w:t>
      </w:r>
      <w:proofErr w:type="spellEnd"/>
      <w:r w:rsidRPr="00E36A70">
        <w:rPr>
          <w:rFonts w:ascii="Times New Roman" w:hAnsi="Times New Roman" w:cs="Times New Roman"/>
          <w:lang w:val="en-US"/>
        </w:rPr>
        <w:t xml:space="preserve"> and </w:t>
      </w:r>
      <w:proofErr w:type="spellStart"/>
      <w:r w:rsidRPr="009D1489">
        <w:rPr>
          <w:rFonts w:ascii="Microsoft Sans Serif" w:hAnsi="Microsoft Sans Serif" w:cs="Microsoft Sans Serif"/>
          <w:sz w:val="20"/>
          <w:szCs w:val="20"/>
          <w:lang w:val="en-US"/>
        </w:rPr>
        <w:t>GDP_deflatorCES_fun_approx.m</w:t>
      </w:r>
      <w:proofErr w:type="spellEnd"/>
      <w:r w:rsidRPr="00E36A70">
        <w:rPr>
          <w:rFonts w:ascii="Times New Roman" w:hAnsi="Times New Roman" w:cs="Times New Roman"/>
          <w:lang w:val="en-US"/>
        </w:rPr>
        <w:t>)</w:t>
      </w:r>
    </w:p>
    <w:p w14:paraId="487B1996" w14:textId="2F4F9E32" w:rsidR="003B1F3F" w:rsidRPr="00E36A70" w:rsidRDefault="003B1F3F" w:rsidP="003962E1">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 xml:space="preserve">Run </w:t>
      </w:r>
      <w:r w:rsidRPr="009D1489">
        <w:rPr>
          <w:rFonts w:ascii="Microsoft Sans Serif" w:hAnsi="Microsoft Sans Serif" w:cs="Microsoft Sans Serif"/>
          <w:sz w:val="20"/>
          <w:szCs w:val="20"/>
          <w:lang w:val="en-US"/>
        </w:rPr>
        <w:t>Step_6_Elasticity_output_CES.m</w:t>
      </w:r>
      <w:r w:rsidRPr="00E36A70">
        <w:rPr>
          <w:rFonts w:ascii="Times New Roman" w:hAnsi="Times New Roman" w:cs="Times New Roman"/>
          <w:sz w:val="20"/>
          <w:szCs w:val="20"/>
          <w:lang w:val="en-US"/>
        </w:rPr>
        <w:t xml:space="preserve"> </w:t>
      </w:r>
      <w:r w:rsidRPr="00E36A70">
        <w:rPr>
          <w:rFonts w:ascii="Times New Roman" w:hAnsi="Times New Roman" w:cs="Times New Roman"/>
          <w:lang w:val="en-US"/>
        </w:rPr>
        <w:t>which further computes various elasticities</w:t>
      </w:r>
    </w:p>
    <w:p w14:paraId="6857CE97" w14:textId="4CB15843" w:rsidR="003B1F3F" w:rsidRPr="00E36A70" w:rsidRDefault="003B1F3F" w:rsidP="003962E1">
      <w:pPr>
        <w:rPr>
          <w:lang w:val="en-US"/>
        </w:rPr>
      </w:pPr>
    </w:p>
    <w:p w14:paraId="4A93EBD7" w14:textId="2B2E83A1" w:rsidR="003B1F3F" w:rsidRPr="00E36A70" w:rsidRDefault="003B1F3F" w:rsidP="003B1F3F">
      <w:pPr>
        <w:jc w:val="both"/>
        <w:rPr>
          <w:lang w:val="en-US"/>
        </w:rPr>
      </w:pPr>
      <w:r w:rsidRPr="00E36A70">
        <w:rPr>
          <w:b/>
          <w:bCs/>
          <w:lang w:val="en-US"/>
        </w:rPr>
        <w:t xml:space="preserve">The structure of the </w:t>
      </w:r>
      <w:proofErr w:type="spellStart"/>
      <w:r w:rsidRPr="009D1489">
        <w:rPr>
          <w:rFonts w:ascii="Microsoft Sans Serif" w:hAnsi="Microsoft Sans Serif" w:cs="Microsoft Sans Serif"/>
          <w:b/>
          <w:bCs/>
          <w:sz w:val="20"/>
          <w:szCs w:val="20"/>
          <w:lang w:val="en-US"/>
        </w:rPr>
        <w:t>EquilibriumCES_fun_approx.m</w:t>
      </w:r>
      <w:proofErr w:type="spellEnd"/>
      <w:r w:rsidRPr="00E36A70">
        <w:rPr>
          <w:b/>
          <w:bCs/>
          <w:lang w:val="en-US"/>
        </w:rPr>
        <w:t xml:space="preserve"> algorithm</w:t>
      </w:r>
      <w:r w:rsidRPr="00E36A70">
        <w:rPr>
          <w:lang w:val="en-US"/>
        </w:rPr>
        <w:t xml:space="preserve"> is as follows:</w:t>
      </w:r>
    </w:p>
    <w:p w14:paraId="77C11FD0" w14:textId="03EC2775" w:rsidR="003B1F3F" w:rsidRPr="00E36A70" w:rsidRDefault="00654D99" w:rsidP="00654D99">
      <w:pPr>
        <w:pStyle w:val="Paragraphedeliste"/>
        <w:numPr>
          <w:ilvl w:val="0"/>
          <w:numId w:val="6"/>
        </w:numPr>
        <w:rPr>
          <w:rFonts w:ascii="Times New Roman" w:hAnsi="Times New Roman" w:cs="Times New Roman"/>
          <w:sz w:val="20"/>
          <w:szCs w:val="20"/>
          <w:lang w:val="en-US"/>
        </w:rPr>
      </w:pPr>
      <w:proofErr w:type="spellStart"/>
      <w:r w:rsidRPr="009D1489">
        <w:rPr>
          <w:rFonts w:ascii="Microsoft Sans Serif" w:hAnsi="Microsoft Sans Serif" w:cs="Microsoft Sans Serif"/>
          <w:sz w:val="20"/>
          <w:szCs w:val="20"/>
          <w:lang w:val="en-US"/>
        </w:rPr>
        <w:t>PriceLoopCES_fun_approx.m</w:t>
      </w:r>
      <w:proofErr w:type="spellEnd"/>
      <w:r w:rsidRPr="00E36A70">
        <w:rPr>
          <w:rFonts w:ascii="Times New Roman" w:hAnsi="Times New Roman" w:cs="Times New Roman"/>
          <w:sz w:val="20"/>
          <w:szCs w:val="20"/>
          <w:lang w:val="en-US"/>
        </w:rPr>
        <w:t xml:space="preserve"> </w:t>
      </w:r>
      <w:r w:rsidR="00A56956">
        <w:rPr>
          <w:rFonts w:ascii="Times New Roman" w:hAnsi="Times New Roman" w:cs="Times New Roman"/>
          <w:lang w:val="en-US"/>
        </w:rPr>
        <w:t>tak</w:t>
      </w:r>
      <w:r w:rsidRPr="00E36A70">
        <w:rPr>
          <w:rFonts w:ascii="Times New Roman" w:hAnsi="Times New Roman" w:cs="Times New Roman"/>
          <w:lang w:val="en-US"/>
        </w:rPr>
        <w:t>es wage and price guesses and loops until prices converge</w:t>
      </w:r>
    </w:p>
    <w:p w14:paraId="61788E6E" w14:textId="00859684" w:rsidR="00E065BD" w:rsidRPr="00E36A70" w:rsidRDefault="00654D99" w:rsidP="00CA0A53">
      <w:pPr>
        <w:pStyle w:val="Paragraphedeliste"/>
        <w:numPr>
          <w:ilvl w:val="0"/>
          <w:numId w:val="6"/>
        </w:numPr>
        <w:rPr>
          <w:rFonts w:ascii="Times New Roman" w:hAnsi="Times New Roman" w:cs="Times New Roman"/>
          <w:lang w:val="en-US"/>
        </w:rPr>
      </w:pPr>
      <w:proofErr w:type="spellStart"/>
      <w:r w:rsidRPr="009D1489">
        <w:rPr>
          <w:rFonts w:ascii="Microsoft Sans Serif" w:hAnsi="Microsoft Sans Serif" w:cs="Microsoft Sans Serif"/>
          <w:sz w:val="20"/>
          <w:szCs w:val="20"/>
          <w:lang w:val="en-US"/>
        </w:rPr>
        <w:t>TradeShareCES_fun.m</w:t>
      </w:r>
      <w:proofErr w:type="spellEnd"/>
      <w:r w:rsidRPr="00E36A70">
        <w:rPr>
          <w:rFonts w:ascii="Times New Roman" w:hAnsi="Times New Roman" w:cs="Times New Roman"/>
          <w:sz w:val="20"/>
          <w:szCs w:val="20"/>
          <w:lang w:val="en-US"/>
        </w:rPr>
        <w:t xml:space="preserve"> </w:t>
      </w:r>
      <w:r w:rsidRPr="00E36A70">
        <w:rPr>
          <w:rFonts w:ascii="Times New Roman" w:hAnsi="Times New Roman" w:cs="Times New Roman"/>
          <w:lang w:val="en-US"/>
        </w:rPr>
        <w:t>given the new prices, adjust the trade and labor shares for the next period</w:t>
      </w:r>
    </w:p>
    <w:p w14:paraId="2805ABD8" w14:textId="2341BC90" w:rsidR="00654D99" w:rsidRPr="00E36A70" w:rsidRDefault="00654D99" w:rsidP="00654D99">
      <w:pPr>
        <w:pStyle w:val="Paragraphedeliste"/>
        <w:numPr>
          <w:ilvl w:val="0"/>
          <w:numId w:val="6"/>
        </w:numPr>
        <w:rPr>
          <w:rFonts w:ascii="Times New Roman" w:hAnsi="Times New Roman" w:cs="Times New Roman"/>
          <w:sz w:val="20"/>
          <w:szCs w:val="20"/>
          <w:lang w:val="en-US"/>
        </w:rPr>
      </w:pPr>
      <w:proofErr w:type="spellStart"/>
      <w:r w:rsidRPr="009D1489">
        <w:rPr>
          <w:rFonts w:ascii="Microsoft Sans Serif" w:hAnsi="Microsoft Sans Serif" w:cs="Microsoft Sans Serif"/>
          <w:sz w:val="20"/>
          <w:szCs w:val="20"/>
          <w:lang w:val="en-US"/>
        </w:rPr>
        <w:t>ExpenditureCES_fun.m</w:t>
      </w:r>
      <w:proofErr w:type="spellEnd"/>
      <w:r w:rsidRPr="00E36A70">
        <w:rPr>
          <w:rFonts w:ascii="Times New Roman" w:hAnsi="Times New Roman" w:cs="Times New Roman"/>
          <w:sz w:val="20"/>
          <w:szCs w:val="20"/>
          <w:lang w:val="en-US"/>
        </w:rPr>
        <w:t xml:space="preserve"> </w:t>
      </w:r>
      <w:r w:rsidRPr="00E36A70">
        <w:rPr>
          <w:rFonts w:ascii="Times New Roman" w:hAnsi="Times New Roman" w:cs="Times New Roman"/>
          <w:lang w:val="en-US"/>
        </w:rPr>
        <w:t>creates a guess for the change in expenditures and loop until convergence</w:t>
      </w:r>
    </w:p>
    <w:p w14:paraId="68FE45F4" w14:textId="268551CF" w:rsidR="00654D99" w:rsidRPr="00E36A70" w:rsidRDefault="00654D99" w:rsidP="00CF4D7F">
      <w:pPr>
        <w:pStyle w:val="Paragraphedeliste"/>
        <w:numPr>
          <w:ilvl w:val="0"/>
          <w:numId w:val="6"/>
        </w:numPr>
        <w:rPr>
          <w:rFonts w:ascii="Times New Roman" w:hAnsi="Times New Roman" w:cs="Times New Roman"/>
          <w:sz w:val="20"/>
          <w:szCs w:val="20"/>
          <w:lang w:val="en-US"/>
        </w:rPr>
      </w:pPr>
      <w:proofErr w:type="spellStart"/>
      <w:r w:rsidRPr="009D1489">
        <w:rPr>
          <w:rFonts w:ascii="Microsoft Sans Serif" w:hAnsi="Microsoft Sans Serif" w:cs="Microsoft Sans Serif"/>
          <w:sz w:val="20"/>
          <w:szCs w:val="20"/>
          <w:lang w:val="en-US"/>
        </w:rPr>
        <w:t>LabourMarketConditionCES_fun.m</w:t>
      </w:r>
      <w:proofErr w:type="spellEnd"/>
      <w:r w:rsidRPr="00E36A70">
        <w:rPr>
          <w:rFonts w:ascii="Times New Roman" w:hAnsi="Times New Roman" w:cs="Times New Roman"/>
          <w:sz w:val="20"/>
          <w:szCs w:val="20"/>
          <w:lang w:val="en-US"/>
        </w:rPr>
        <w:t xml:space="preserve"> </w:t>
      </w:r>
      <w:r w:rsidRPr="00E36A70">
        <w:rPr>
          <w:rFonts w:ascii="Times New Roman" w:hAnsi="Times New Roman" w:cs="Times New Roman"/>
          <w:lang w:val="en-US"/>
        </w:rPr>
        <w:t>uses the labor market condition to update the wage guess</w:t>
      </w:r>
    </w:p>
    <w:p w14:paraId="1FEBF310" w14:textId="4B52D88D" w:rsidR="00654D99" w:rsidRPr="00E36A70" w:rsidRDefault="00654D99" w:rsidP="00CA0A53">
      <w:pPr>
        <w:pStyle w:val="Paragraphedeliste"/>
        <w:numPr>
          <w:ilvl w:val="0"/>
          <w:numId w:val="6"/>
        </w:numPr>
        <w:rPr>
          <w:rFonts w:ascii="Times New Roman" w:hAnsi="Times New Roman" w:cs="Times New Roman"/>
          <w:lang w:val="en-US"/>
        </w:rPr>
      </w:pPr>
      <w:r w:rsidRPr="00E36A70">
        <w:rPr>
          <w:rFonts w:ascii="Times New Roman" w:hAnsi="Times New Roman" w:cs="Times New Roman"/>
          <w:lang w:val="en-US"/>
        </w:rPr>
        <w:t xml:space="preserve">Iterate until wages no longer </w:t>
      </w:r>
      <w:r w:rsidR="002255F7">
        <w:rPr>
          <w:rFonts w:ascii="Times New Roman" w:hAnsi="Times New Roman" w:cs="Times New Roman"/>
          <w:lang w:val="en-US"/>
        </w:rPr>
        <w:t>change</w:t>
      </w:r>
    </w:p>
    <w:p w14:paraId="4E1AABE3" w14:textId="2AAD6E82" w:rsidR="00654D99" w:rsidRPr="00E36A70" w:rsidRDefault="00654D99" w:rsidP="00654D99">
      <w:pPr>
        <w:rPr>
          <w:lang w:val="en-US"/>
        </w:rPr>
      </w:pPr>
    </w:p>
    <w:p w14:paraId="5A753722" w14:textId="0044D546" w:rsidR="00654D99" w:rsidRPr="009D1489" w:rsidRDefault="00654D99" w:rsidP="00654D99">
      <w:pPr>
        <w:rPr>
          <w:rFonts w:ascii="Microsoft Sans Serif" w:hAnsi="Microsoft Sans Serif" w:cs="Microsoft Sans Serif"/>
          <w:b/>
          <w:bCs/>
          <w:sz w:val="22"/>
          <w:szCs w:val="22"/>
          <w:lang w:val="en-US"/>
        </w:rPr>
      </w:pPr>
      <w:proofErr w:type="spellStart"/>
      <w:r w:rsidRPr="009D1489">
        <w:rPr>
          <w:rFonts w:ascii="Microsoft Sans Serif" w:hAnsi="Microsoft Sans Serif" w:cs="Microsoft Sans Serif"/>
          <w:b/>
          <w:bCs/>
          <w:sz w:val="22"/>
          <w:szCs w:val="22"/>
          <w:lang w:val="en-US"/>
        </w:rPr>
        <w:t>Master_results.m</w:t>
      </w:r>
      <w:proofErr w:type="spellEnd"/>
    </w:p>
    <w:p w14:paraId="6BB685C4" w14:textId="66C94CCC" w:rsidR="00654D99" w:rsidRPr="00E36A70" w:rsidRDefault="00654D99" w:rsidP="00654D99">
      <w:pPr>
        <w:rPr>
          <w:lang w:val="en-US"/>
        </w:rPr>
      </w:pPr>
      <w:r w:rsidRPr="00E36A70">
        <w:rPr>
          <w:lang w:val="en-US"/>
        </w:rPr>
        <w:t xml:space="preserve">Master file for all the results in the paper. Each table and figure </w:t>
      </w:r>
      <w:r w:rsidR="009910C0">
        <w:rPr>
          <w:lang w:val="en-US"/>
        </w:rPr>
        <w:t>are</w:t>
      </w:r>
      <w:r w:rsidRPr="00E36A70">
        <w:rPr>
          <w:lang w:val="en-US"/>
        </w:rPr>
        <w:t xml:space="preserve"> associated with a program which name corresponds to the labels in the paper.</w:t>
      </w:r>
    </w:p>
    <w:p w14:paraId="59E1BA41" w14:textId="77777777" w:rsidR="00654D99" w:rsidRPr="00E36A70" w:rsidRDefault="00654D99" w:rsidP="00654D99">
      <w:pPr>
        <w:rPr>
          <w:lang w:val="en-US"/>
        </w:rPr>
      </w:pPr>
    </w:p>
    <w:p w14:paraId="5920D4D1" w14:textId="77777777" w:rsidR="009A18A4" w:rsidRPr="00E36A70" w:rsidRDefault="009A18A4">
      <w:pPr>
        <w:rPr>
          <w:lang w:val="en-US"/>
        </w:rPr>
      </w:pPr>
    </w:p>
    <w:p w14:paraId="630DD174" w14:textId="77777777" w:rsidR="00E36A70" w:rsidRPr="00E36A70" w:rsidRDefault="00E36A70">
      <w:pPr>
        <w:rPr>
          <w:lang w:val="en-US"/>
        </w:rPr>
      </w:pPr>
    </w:p>
    <w:sectPr w:rsidR="00E36A70" w:rsidRPr="00E36A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F7225"/>
    <w:multiLevelType w:val="hybridMultilevel"/>
    <w:tmpl w:val="B8063902"/>
    <w:lvl w:ilvl="0" w:tplc="7424ECB0">
      <w:start w:val="1"/>
      <w:numFmt w:val="decimal"/>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 w15:restartNumberingAfterBreak="0">
    <w:nsid w:val="11FE6144"/>
    <w:multiLevelType w:val="hybridMultilevel"/>
    <w:tmpl w:val="4C1084A4"/>
    <w:lvl w:ilvl="0" w:tplc="6E8A26DC">
      <w:start w:val="1"/>
      <w:numFmt w:val="bullet"/>
      <w:lvlText w:val="-"/>
      <w:lvlJc w:val="left"/>
      <w:pPr>
        <w:ind w:left="2476" w:hanging="360"/>
      </w:pPr>
      <w:rPr>
        <w:rFonts w:ascii="Calibri" w:eastAsiaTheme="minorHAnsi" w:hAnsi="Calibri" w:cs="Calibri" w:hint="default"/>
      </w:rPr>
    </w:lvl>
    <w:lvl w:ilvl="1" w:tplc="040C0003">
      <w:start w:val="1"/>
      <w:numFmt w:val="bullet"/>
      <w:lvlText w:val="o"/>
      <w:lvlJc w:val="left"/>
      <w:pPr>
        <w:ind w:left="3196" w:hanging="360"/>
      </w:pPr>
      <w:rPr>
        <w:rFonts w:ascii="Courier New" w:hAnsi="Courier New" w:cs="Courier New" w:hint="default"/>
      </w:rPr>
    </w:lvl>
    <w:lvl w:ilvl="2" w:tplc="040C0005" w:tentative="1">
      <w:start w:val="1"/>
      <w:numFmt w:val="bullet"/>
      <w:lvlText w:val=""/>
      <w:lvlJc w:val="left"/>
      <w:pPr>
        <w:ind w:left="3916" w:hanging="360"/>
      </w:pPr>
      <w:rPr>
        <w:rFonts w:ascii="Wingdings" w:hAnsi="Wingdings" w:hint="default"/>
      </w:rPr>
    </w:lvl>
    <w:lvl w:ilvl="3" w:tplc="040C0001" w:tentative="1">
      <w:start w:val="1"/>
      <w:numFmt w:val="bullet"/>
      <w:lvlText w:val=""/>
      <w:lvlJc w:val="left"/>
      <w:pPr>
        <w:ind w:left="4636" w:hanging="360"/>
      </w:pPr>
      <w:rPr>
        <w:rFonts w:ascii="Symbol" w:hAnsi="Symbol" w:hint="default"/>
      </w:rPr>
    </w:lvl>
    <w:lvl w:ilvl="4" w:tplc="040C0003" w:tentative="1">
      <w:start w:val="1"/>
      <w:numFmt w:val="bullet"/>
      <w:lvlText w:val="o"/>
      <w:lvlJc w:val="left"/>
      <w:pPr>
        <w:ind w:left="5356" w:hanging="360"/>
      </w:pPr>
      <w:rPr>
        <w:rFonts w:ascii="Courier New" w:hAnsi="Courier New" w:cs="Courier New" w:hint="default"/>
      </w:rPr>
    </w:lvl>
    <w:lvl w:ilvl="5" w:tplc="040C0005" w:tentative="1">
      <w:start w:val="1"/>
      <w:numFmt w:val="bullet"/>
      <w:lvlText w:val=""/>
      <w:lvlJc w:val="left"/>
      <w:pPr>
        <w:ind w:left="6076" w:hanging="360"/>
      </w:pPr>
      <w:rPr>
        <w:rFonts w:ascii="Wingdings" w:hAnsi="Wingdings" w:hint="default"/>
      </w:rPr>
    </w:lvl>
    <w:lvl w:ilvl="6" w:tplc="040C0001" w:tentative="1">
      <w:start w:val="1"/>
      <w:numFmt w:val="bullet"/>
      <w:lvlText w:val=""/>
      <w:lvlJc w:val="left"/>
      <w:pPr>
        <w:ind w:left="6796" w:hanging="360"/>
      </w:pPr>
      <w:rPr>
        <w:rFonts w:ascii="Symbol" w:hAnsi="Symbol" w:hint="default"/>
      </w:rPr>
    </w:lvl>
    <w:lvl w:ilvl="7" w:tplc="040C0003" w:tentative="1">
      <w:start w:val="1"/>
      <w:numFmt w:val="bullet"/>
      <w:lvlText w:val="o"/>
      <w:lvlJc w:val="left"/>
      <w:pPr>
        <w:ind w:left="7516" w:hanging="360"/>
      </w:pPr>
      <w:rPr>
        <w:rFonts w:ascii="Courier New" w:hAnsi="Courier New" w:cs="Courier New" w:hint="default"/>
      </w:rPr>
    </w:lvl>
    <w:lvl w:ilvl="8" w:tplc="040C0005" w:tentative="1">
      <w:start w:val="1"/>
      <w:numFmt w:val="bullet"/>
      <w:lvlText w:val=""/>
      <w:lvlJc w:val="left"/>
      <w:pPr>
        <w:ind w:left="8236" w:hanging="360"/>
      </w:pPr>
      <w:rPr>
        <w:rFonts w:ascii="Wingdings" w:hAnsi="Wingdings" w:hint="default"/>
      </w:rPr>
    </w:lvl>
  </w:abstractNum>
  <w:abstractNum w:abstractNumId="2" w15:restartNumberingAfterBreak="0">
    <w:nsid w:val="1DAA4A36"/>
    <w:multiLevelType w:val="hybridMultilevel"/>
    <w:tmpl w:val="2DA6806E"/>
    <w:lvl w:ilvl="0" w:tplc="4524DAC0">
      <w:start w:val="1"/>
      <w:numFmt w:val="bullet"/>
      <w:lvlText w:val=""/>
      <w:lvlJc w:val="left"/>
      <w:pPr>
        <w:ind w:left="360" w:hanging="360"/>
      </w:pPr>
      <w:rPr>
        <w:rFonts w:ascii="Symbol" w:eastAsiaTheme="minorHAnsi" w:hAnsi="Symbol" w:cstheme="minorBidi" w:hint="default"/>
      </w:rPr>
    </w:lvl>
    <w:lvl w:ilvl="1" w:tplc="040C0003" w:tentative="1">
      <w:start w:val="1"/>
      <w:numFmt w:val="bullet"/>
      <w:lvlText w:val="o"/>
      <w:lvlJc w:val="left"/>
      <w:pPr>
        <w:ind w:left="-632" w:hanging="360"/>
      </w:pPr>
      <w:rPr>
        <w:rFonts w:ascii="Courier New" w:hAnsi="Courier New" w:cs="Courier New" w:hint="default"/>
      </w:rPr>
    </w:lvl>
    <w:lvl w:ilvl="2" w:tplc="040C0005" w:tentative="1">
      <w:start w:val="1"/>
      <w:numFmt w:val="bullet"/>
      <w:lvlText w:val=""/>
      <w:lvlJc w:val="left"/>
      <w:pPr>
        <w:ind w:left="88" w:hanging="360"/>
      </w:pPr>
      <w:rPr>
        <w:rFonts w:ascii="Wingdings" w:hAnsi="Wingdings" w:hint="default"/>
      </w:rPr>
    </w:lvl>
    <w:lvl w:ilvl="3" w:tplc="040C0001" w:tentative="1">
      <w:start w:val="1"/>
      <w:numFmt w:val="bullet"/>
      <w:lvlText w:val=""/>
      <w:lvlJc w:val="left"/>
      <w:pPr>
        <w:ind w:left="808" w:hanging="360"/>
      </w:pPr>
      <w:rPr>
        <w:rFonts w:ascii="Symbol" w:hAnsi="Symbol" w:hint="default"/>
      </w:rPr>
    </w:lvl>
    <w:lvl w:ilvl="4" w:tplc="040C0003" w:tentative="1">
      <w:start w:val="1"/>
      <w:numFmt w:val="bullet"/>
      <w:lvlText w:val="o"/>
      <w:lvlJc w:val="left"/>
      <w:pPr>
        <w:ind w:left="1528" w:hanging="360"/>
      </w:pPr>
      <w:rPr>
        <w:rFonts w:ascii="Courier New" w:hAnsi="Courier New" w:cs="Courier New" w:hint="default"/>
      </w:rPr>
    </w:lvl>
    <w:lvl w:ilvl="5" w:tplc="040C0005" w:tentative="1">
      <w:start w:val="1"/>
      <w:numFmt w:val="bullet"/>
      <w:lvlText w:val=""/>
      <w:lvlJc w:val="left"/>
      <w:pPr>
        <w:ind w:left="2248" w:hanging="360"/>
      </w:pPr>
      <w:rPr>
        <w:rFonts w:ascii="Wingdings" w:hAnsi="Wingdings" w:hint="default"/>
      </w:rPr>
    </w:lvl>
    <w:lvl w:ilvl="6" w:tplc="040C0001" w:tentative="1">
      <w:start w:val="1"/>
      <w:numFmt w:val="bullet"/>
      <w:lvlText w:val=""/>
      <w:lvlJc w:val="left"/>
      <w:pPr>
        <w:ind w:left="2968" w:hanging="360"/>
      </w:pPr>
      <w:rPr>
        <w:rFonts w:ascii="Symbol" w:hAnsi="Symbol" w:hint="default"/>
      </w:rPr>
    </w:lvl>
    <w:lvl w:ilvl="7" w:tplc="040C0003" w:tentative="1">
      <w:start w:val="1"/>
      <w:numFmt w:val="bullet"/>
      <w:lvlText w:val="o"/>
      <w:lvlJc w:val="left"/>
      <w:pPr>
        <w:ind w:left="3688" w:hanging="360"/>
      </w:pPr>
      <w:rPr>
        <w:rFonts w:ascii="Courier New" w:hAnsi="Courier New" w:cs="Courier New" w:hint="default"/>
      </w:rPr>
    </w:lvl>
    <w:lvl w:ilvl="8" w:tplc="040C0005" w:tentative="1">
      <w:start w:val="1"/>
      <w:numFmt w:val="bullet"/>
      <w:lvlText w:val=""/>
      <w:lvlJc w:val="left"/>
      <w:pPr>
        <w:ind w:left="4408" w:hanging="360"/>
      </w:pPr>
      <w:rPr>
        <w:rFonts w:ascii="Wingdings" w:hAnsi="Wingdings" w:hint="default"/>
      </w:rPr>
    </w:lvl>
  </w:abstractNum>
  <w:abstractNum w:abstractNumId="3" w15:restartNumberingAfterBreak="0">
    <w:nsid w:val="281A301B"/>
    <w:multiLevelType w:val="hybridMultilevel"/>
    <w:tmpl w:val="6C542DF8"/>
    <w:lvl w:ilvl="0" w:tplc="6E8A26DC">
      <w:start w:val="1"/>
      <w:numFmt w:val="bullet"/>
      <w:lvlText w:val="-"/>
      <w:lvlJc w:val="left"/>
      <w:pPr>
        <w:ind w:left="3556" w:hanging="360"/>
      </w:pPr>
      <w:rPr>
        <w:rFonts w:ascii="Calibri" w:eastAsiaTheme="minorHAnsi" w:hAnsi="Calibri" w:cs="Calibri" w:hint="default"/>
      </w:rPr>
    </w:lvl>
    <w:lvl w:ilvl="1" w:tplc="040C0003" w:tentative="1">
      <w:start w:val="1"/>
      <w:numFmt w:val="bullet"/>
      <w:lvlText w:val="o"/>
      <w:lvlJc w:val="left"/>
      <w:pPr>
        <w:ind w:left="4276" w:hanging="360"/>
      </w:pPr>
      <w:rPr>
        <w:rFonts w:ascii="Courier New" w:hAnsi="Courier New" w:cs="Courier New" w:hint="default"/>
      </w:rPr>
    </w:lvl>
    <w:lvl w:ilvl="2" w:tplc="040C0005" w:tentative="1">
      <w:start w:val="1"/>
      <w:numFmt w:val="bullet"/>
      <w:lvlText w:val=""/>
      <w:lvlJc w:val="left"/>
      <w:pPr>
        <w:ind w:left="4996" w:hanging="360"/>
      </w:pPr>
      <w:rPr>
        <w:rFonts w:ascii="Wingdings" w:hAnsi="Wingdings" w:hint="default"/>
      </w:rPr>
    </w:lvl>
    <w:lvl w:ilvl="3" w:tplc="040C0001" w:tentative="1">
      <w:start w:val="1"/>
      <w:numFmt w:val="bullet"/>
      <w:lvlText w:val=""/>
      <w:lvlJc w:val="left"/>
      <w:pPr>
        <w:ind w:left="5716" w:hanging="360"/>
      </w:pPr>
      <w:rPr>
        <w:rFonts w:ascii="Symbol" w:hAnsi="Symbol" w:hint="default"/>
      </w:rPr>
    </w:lvl>
    <w:lvl w:ilvl="4" w:tplc="040C0003" w:tentative="1">
      <w:start w:val="1"/>
      <w:numFmt w:val="bullet"/>
      <w:lvlText w:val="o"/>
      <w:lvlJc w:val="left"/>
      <w:pPr>
        <w:ind w:left="6436" w:hanging="360"/>
      </w:pPr>
      <w:rPr>
        <w:rFonts w:ascii="Courier New" w:hAnsi="Courier New" w:cs="Courier New" w:hint="default"/>
      </w:rPr>
    </w:lvl>
    <w:lvl w:ilvl="5" w:tplc="040C0005" w:tentative="1">
      <w:start w:val="1"/>
      <w:numFmt w:val="bullet"/>
      <w:lvlText w:val=""/>
      <w:lvlJc w:val="left"/>
      <w:pPr>
        <w:ind w:left="7156" w:hanging="360"/>
      </w:pPr>
      <w:rPr>
        <w:rFonts w:ascii="Wingdings" w:hAnsi="Wingdings" w:hint="default"/>
      </w:rPr>
    </w:lvl>
    <w:lvl w:ilvl="6" w:tplc="040C0001" w:tentative="1">
      <w:start w:val="1"/>
      <w:numFmt w:val="bullet"/>
      <w:lvlText w:val=""/>
      <w:lvlJc w:val="left"/>
      <w:pPr>
        <w:ind w:left="7876" w:hanging="360"/>
      </w:pPr>
      <w:rPr>
        <w:rFonts w:ascii="Symbol" w:hAnsi="Symbol" w:hint="default"/>
      </w:rPr>
    </w:lvl>
    <w:lvl w:ilvl="7" w:tplc="040C0003" w:tentative="1">
      <w:start w:val="1"/>
      <w:numFmt w:val="bullet"/>
      <w:lvlText w:val="o"/>
      <w:lvlJc w:val="left"/>
      <w:pPr>
        <w:ind w:left="8596" w:hanging="360"/>
      </w:pPr>
      <w:rPr>
        <w:rFonts w:ascii="Courier New" w:hAnsi="Courier New" w:cs="Courier New" w:hint="default"/>
      </w:rPr>
    </w:lvl>
    <w:lvl w:ilvl="8" w:tplc="040C0005" w:tentative="1">
      <w:start w:val="1"/>
      <w:numFmt w:val="bullet"/>
      <w:lvlText w:val=""/>
      <w:lvlJc w:val="left"/>
      <w:pPr>
        <w:ind w:left="9316" w:hanging="360"/>
      </w:pPr>
      <w:rPr>
        <w:rFonts w:ascii="Wingdings" w:hAnsi="Wingdings" w:hint="default"/>
      </w:rPr>
    </w:lvl>
  </w:abstractNum>
  <w:abstractNum w:abstractNumId="4" w15:restartNumberingAfterBreak="0">
    <w:nsid w:val="4C232E84"/>
    <w:multiLevelType w:val="hybridMultilevel"/>
    <w:tmpl w:val="89A02F4A"/>
    <w:lvl w:ilvl="0" w:tplc="6E8A26DC">
      <w:start w:val="1"/>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50436EF4"/>
    <w:multiLevelType w:val="hybridMultilevel"/>
    <w:tmpl w:val="8A961544"/>
    <w:lvl w:ilvl="0" w:tplc="6E8A26DC">
      <w:start w:val="1"/>
      <w:numFmt w:val="bullet"/>
      <w:lvlText w:val="-"/>
      <w:lvlJc w:val="left"/>
      <w:pPr>
        <w:ind w:left="2848" w:hanging="360"/>
      </w:pPr>
      <w:rPr>
        <w:rFonts w:ascii="Calibri" w:eastAsiaTheme="minorHAnsi" w:hAnsi="Calibri" w:cs="Calibri" w:hint="default"/>
      </w:rPr>
    </w:lvl>
    <w:lvl w:ilvl="1" w:tplc="040C0003" w:tentative="1">
      <w:start w:val="1"/>
      <w:numFmt w:val="bullet"/>
      <w:lvlText w:val="o"/>
      <w:lvlJc w:val="left"/>
      <w:pPr>
        <w:ind w:left="3568" w:hanging="360"/>
      </w:pPr>
      <w:rPr>
        <w:rFonts w:ascii="Courier New" w:hAnsi="Courier New" w:cs="Courier New" w:hint="default"/>
      </w:rPr>
    </w:lvl>
    <w:lvl w:ilvl="2" w:tplc="040C0005" w:tentative="1">
      <w:start w:val="1"/>
      <w:numFmt w:val="bullet"/>
      <w:lvlText w:val=""/>
      <w:lvlJc w:val="left"/>
      <w:pPr>
        <w:ind w:left="4288" w:hanging="360"/>
      </w:pPr>
      <w:rPr>
        <w:rFonts w:ascii="Wingdings" w:hAnsi="Wingdings" w:hint="default"/>
      </w:rPr>
    </w:lvl>
    <w:lvl w:ilvl="3" w:tplc="040C0001" w:tentative="1">
      <w:start w:val="1"/>
      <w:numFmt w:val="bullet"/>
      <w:lvlText w:val=""/>
      <w:lvlJc w:val="left"/>
      <w:pPr>
        <w:ind w:left="5008" w:hanging="360"/>
      </w:pPr>
      <w:rPr>
        <w:rFonts w:ascii="Symbol" w:hAnsi="Symbol" w:hint="default"/>
      </w:rPr>
    </w:lvl>
    <w:lvl w:ilvl="4" w:tplc="040C0003" w:tentative="1">
      <w:start w:val="1"/>
      <w:numFmt w:val="bullet"/>
      <w:lvlText w:val="o"/>
      <w:lvlJc w:val="left"/>
      <w:pPr>
        <w:ind w:left="5728" w:hanging="360"/>
      </w:pPr>
      <w:rPr>
        <w:rFonts w:ascii="Courier New" w:hAnsi="Courier New" w:cs="Courier New" w:hint="default"/>
      </w:rPr>
    </w:lvl>
    <w:lvl w:ilvl="5" w:tplc="040C0005" w:tentative="1">
      <w:start w:val="1"/>
      <w:numFmt w:val="bullet"/>
      <w:lvlText w:val=""/>
      <w:lvlJc w:val="left"/>
      <w:pPr>
        <w:ind w:left="6448" w:hanging="360"/>
      </w:pPr>
      <w:rPr>
        <w:rFonts w:ascii="Wingdings" w:hAnsi="Wingdings" w:hint="default"/>
      </w:rPr>
    </w:lvl>
    <w:lvl w:ilvl="6" w:tplc="040C0001" w:tentative="1">
      <w:start w:val="1"/>
      <w:numFmt w:val="bullet"/>
      <w:lvlText w:val=""/>
      <w:lvlJc w:val="left"/>
      <w:pPr>
        <w:ind w:left="7168" w:hanging="360"/>
      </w:pPr>
      <w:rPr>
        <w:rFonts w:ascii="Symbol" w:hAnsi="Symbol" w:hint="default"/>
      </w:rPr>
    </w:lvl>
    <w:lvl w:ilvl="7" w:tplc="040C0003" w:tentative="1">
      <w:start w:val="1"/>
      <w:numFmt w:val="bullet"/>
      <w:lvlText w:val="o"/>
      <w:lvlJc w:val="left"/>
      <w:pPr>
        <w:ind w:left="7888" w:hanging="360"/>
      </w:pPr>
      <w:rPr>
        <w:rFonts w:ascii="Courier New" w:hAnsi="Courier New" w:cs="Courier New" w:hint="default"/>
      </w:rPr>
    </w:lvl>
    <w:lvl w:ilvl="8" w:tplc="040C0005" w:tentative="1">
      <w:start w:val="1"/>
      <w:numFmt w:val="bullet"/>
      <w:lvlText w:val=""/>
      <w:lvlJc w:val="left"/>
      <w:pPr>
        <w:ind w:left="8608" w:hanging="360"/>
      </w:pPr>
      <w:rPr>
        <w:rFonts w:ascii="Wingdings" w:hAnsi="Wingdings" w:hint="default"/>
      </w:rPr>
    </w:lvl>
  </w:abstractNum>
  <w:abstractNum w:abstractNumId="6" w15:restartNumberingAfterBreak="0">
    <w:nsid w:val="52C2120C"/>
    <w:multiLevelType w:val="hybridMultilevel"/>
    <w:tmpl w:val="F9BC4F78"/>
    <w:lvl w:ilvl="0" w:tplc="6E8A26DC">
      <w:start w:val="1"/>
      <w:numFmt w:val="bullet"/>
      <w:lvlText w:val="-"/>
      <w:lvlJc w:val="left"/>
      <w:pPr>
        <w:ind w:left="1428" w:hanging="360"/>
      </w:pPr>
      <w:rPr>
        <w:rFonts w:ascii="Calibri" w:eastAsiaTheme="minorHAnsi" w:hAnsi="Calibri" w:cs="Calibri"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7" w15:restartNumberingAfterBreak="0">
    <w:nsid w:val="5D222C7E"/>
    <w:multiLevelType w:val="hybridMultilevel"/>
    <w:tmpl w:val="C2329942"/>
    <w:lvl w:ilvl="0" w:tplc="83BC686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F40E7A"/>
    <w:multiLevelType w:val="hybridMultilevel"/>
    <w:tmpl w:val="1730D0C6"/>
    <w:lvl w:ilvl="0" w:tplc="295E833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A831DA"/>
    <w:multiLevelType w:val="multilevel"/>
    <w:tmpl w:val="D362DA6A"/>
    <w:lvl w:ilvl="0">
      <w:start w:val="1"/>
      <w:numFmt w:val="decimal"/>
      <w:lvlText w:val="%1."/>
      <w:lvlJc w:val="left"/>
      <w:pPr>
        <w:ind w:left="360" w:hanging="360"/>
      </w:pPr>
      <w:rPr>
        <w:rFonts w:ascii="Times New Roman" w:hAnsi="Times New Roman" w:cs="Times New Roman" w:hint="default"/>
        <w:b w:val="0"/>
        <w:bCs w:val="0"/>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209466297">
    <w:abstractNumId w:val="9"/>
  </w:num>
  <w:num w:numId="2" w16cid:durableId="573592369">
    <w:abstractNumId w:val="1"/>
  </w:num>
  <w:num w:numId="3" w16cid:durableId="2085299564">
    <w:abstractNumId w:val="5"/>
  </w:num>
  <w:num w:numId="4" w16cid:durableId="543061438">
    <w:abstractNumId w:val="2"/>
  </w:num>
  <w:num w:numId="5" w16cid:durableId="2109152008">
    <w:abstractNumId w:val="3"/>
  </w:num>
  <w:num w:numId="6" w16cid:durableId="922032237">
    <w:abstractNumId w:val="4"/>
  </w:num>
  <w:num w:numId="7" w16cid:durableId="1117406283">
    <w:abstractNumId w:val="7"/>
  </w:num>
  <w:num w:numId="8" w16cid:durableId="1591239197">
    <w:abstractNumId w:val="0"/>
  </w:num>
  <w:num w:numId="9" w16cid:durableId="1211262784">
    <w:abstractNumId w:val="6"/>
  </w:num>
  <w:num w:numId="10" w16cid:durableId="20982088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5C38"/>
    <w:rsid w:val="00056BDD"/>
    <w:rsid w:val="00063B08"/>
    <w:rsid w:val="00075C38"/>
    <w:rsid w:val="000A7D2C"/>
    <w:rsid w:val="000F466A"/>
    <w:rsid w:val="00105A21"/>
    <w:rsid w:val="00195AD4"/>
    <w:rsid w:val="001B4CB4"/>
    <w:rsid w:val="00215777"/>
    <w:rsid w:val="00220B69"/>
    <w:rsid w:val="002255F7"/>
    <w:rsid w:val="00226B16"/>
    <w:rsid w:val="00260328"/>
    <w:rsid w:val="002A2A84"/>
    <w:rsid w:val="002B1E67"/>
    <w:rsid w:val="002C57A3"/>
    <w:rsid w:val="003962E1"/>
    <w:rsid w:val="003B1C33"/>
    <w:rsid w:val="003B1F3F"/>
    <w:rsid w:val="004E28B8"/>
    <w:rsid w:val="00535B2C"/>
    <w:rsid w:val="005C4094"/>
    <w:rsid w:val="005E4916"/>
    <w:rsid w:val="00616E4A"/>
    <w:rsid w:val="00654D99"/>
    <w:rsid w:val="006C344C"/>
    <w:rsid w:val="00857672"/>
    <w:rsid w:val="008C06B8"/>
    <w:rsid w:val="008D7B03"/>
    <w:rsid w:val="00921E1E"/>
    <w:rsid w:val="00977422"/>
    <w:rsid w:val="009910C0"/>
    <w:rsid w:val="009A18A4"/>
    <w:rsid w:val="009B20FF"/>
    <w:rsid w:val="009C413A"/>
    <w:rsid w:val="009D1489"/>
    <w:rsid w:val="00A0348D"/>
    <w:rsid w:val="00A421A1"/>
    <w:rsid w:val="00A56956"/>
    <w:rsid w:val="00A91255"/>
    <w:rsid w:val="00AC45AD"/>
    <w:rsid w:val="00AD750A"/>
    <w:rsid w:val="00B66A9F"/>
    <w:rsid w:val="00B8459E"/>
    <w:rsid w:val="00B8614B"/>
    <w:rsid w:val="00C13D39"/>
    <w:rsid w:val="00C8687A"/>
    <w:rsid w:val="00CA15A5"/>
    <w:rsid w:val="00CE3C03"/>
    <w:rsid w:val="00CF0DD9"/>
    <w:rsid w:val="00D01E92"/>
    <w:rsid w:val="00D211C8"/>
    <w:rsid w:val="00DC509C"/>
    <w:rsid w:val="00DF313B"/>
    <w:rsid w:val="00E065BD"/>
    <w:rsid w:val="00E36A70"/>
    <w:rsid w:val="00E470B2"/>
    <w:rsid w:val="00E541CF"/>
    <w:rsid w:val="00E63F28"/>
    <w:rsid w:val="00E87117"/>
    <w:rsid w:val="00EB1346"/>
    <w:rsid w:val="00ED7BEC"/>
    <w:rsid w:val="00F2386D"/>
    <w:rsid w:val="00F822E9"/>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FF53099"/>
  <w15:chartTrackingRefBased/>
  <w15:docId w15:val="{59440F8C-8569-F24A-AF43-D9D530CA4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4D99"/>
    <w:rPr>
      <w:rFonts w:ascii="Times New Roman" w:eastAsia="Times New Roman" w:hAnsi="Times New Roman" w:cs="Times New Roman"/>
      <w:kern w:val="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75C38"/>
    <w:pPr>
      <w:ind w:left="720"/>
      <w:contextualSpacing/>
    </w:pPr>
    <w:rPr>
      <w:rFonts w:asciiTheme="minorHAnsi" w:eastAsiaTheme="minorHAnsi" w:hAnsiTheme="minorHAnsi" w:cstheme="minorBidi"/>
      <w:kern w:val="2"/>
      <w:lang w:eastAsia="en-US"/>
      <w14:ligatures w14:val="standardContextual"/>
    </w:rPr>
  </w:style>
  <w:style w:type="character" w:styleId="Lienhypertexte">
    <w:name w:val="Hyperlink"/>
    <w:basedOn w:val="Policepardfaut"/>
    <w:uiPriority w:val="99"/>
    <w:unhideWhenUsed/>
    <w:rsid w:val="00C8687A"/>
    <w:rPr>
      <w:color w:val="0563C1" w:themeColor="hyperlink"/>
      <w:u w:val="single"/>
    </w:rPr>
  </w:style>
  <w:style w:type="character" w:styleId="Mentionnonrsolue">
    <w:name w:val="Unresolved Mention"/>
    <w:basedOn w:val="Policepardfaut"/>
    <w:uiPriority w:val="99"/>
    <w:semiHidden/>
    <w:unhideWhenUsed/>
    <w:rsid w:val="00C868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53879">
      <w:bodyDiv w:val="1"/>
      <w:marLeft w:val="0"/>
      <w:marRight w:val="0"/>
      <w:marTop w:val="0"/>
      <w:marBottom w:val="0"/>
      <w:divBdr>
        <w:top w:val="none" w:sz="0" w:space="0" w:color="auto"/>
        <w:left w:val="none" w:sz="0" w:space="0" w:color="auto"/>
        <w:bottom w:val="none" w:sz="0" w:space="0" w:color="auto"/>
        <w:right w:val="none" w:sz="0" w:space="0" w:color="auto"/>
      </w:divBdr>
      <w:divsChild>
        <w:div w:id="1392772470">
          <w:marLeft w:val="0"/>
          <w:marRight w:val="0"/>
          <w:marTop w:val="0"/>
          <w:marBottom w:val="0"/>
          <w:divBdr>
            <w:top w:val="none" w:sz="0" w:space="0" w:color="auto"/>
            <w:left w:val="none" w:sz="0" w:space="0" w:color="auto"/>
            <w:bottom w:val="none" w:sz="0" w:space="0" w:color="auto"/>
            <w:right w:val="none" w:sz="0" w:space="0" w:color="auto"/>
          </w:divBdr>
          <w:divsChild>
            <w:div w:id="205600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57080">
      <w:bodyDiv w:val="1"/>
      <w:marLeft w:val="0"/>
      <w:marRight w:val="0"/>
      <w:marTop w:val="0"/>
      <w:marBottom w:val="0"/>
      <w:divBdr>
        <w:top w:val="none" w:sz="0" w:space="0" w:color="auto"/>
        <w:left w:val="none" w:sz="0" w:space="0" w:color="auto"/>
        <w:bottom w:val="none" w:sz="0" w:space="0" w:color="auto"/>
        <w:right w:val="none" w:sz="0" w:space="0" w:color="auto"/>
      </w:divBdr>
      <w:divsChild>
        <w:div w:id="636296344">
          <w:marLeft w:val="0"/>
          <w:marRight w:val="0"/>
          <w:marTop w:val="0"/>
          <w:marBottom w:val="0"/>
          <w:divBdr>
            <w:top w:val="none" w:sz="0" w:space="0" w:color="auto"/>
            <w:left w:val="none" w:sz="0" w:space="0" w:color="auto"/>
            <w:bottom w:val="none" w:sz="0" w:space="0" w:color="auto"/>
            <w:right w:val="none" w:sz="0" w:space="0" w:color="auto"/>
          </w:divBdr>
          <w:divsChild>
            <w:div w:id="200817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402946">
      <w:bodyDiv w:val="1"/>
      <w:marLeft w:val="0"/>
      <w:marRight w:val="0"/>
      <w:marTop w:val="0"/>
      <w:marBottom w:val="0"/>
      <w:divBdr>
        <w:top w:val="none" w:sz="0" w:space="0" w:color="auto"/>
        <w:left w:val="none" w:sz="0" w:space="0" w:color="auto"/>
        <w:bottom w:val="none" w:sz="0" w:space="0" w:color="auto"/>
        <w:right w:val="none" w:sz="0" w:space="0" w:color="auto"/>
      </w:divBdr>
      <w:divsChild>
        <w:div w:id="691421422">
          <w:marLeft w:val="0"/>
          <w:marRight w:val="0"/>
          <w:marTop w:val="0"/>
          <w:marBottom w:val="0"/>
          <w:divBdr>
            <w:top w:val="none" w:sz="0" w:space="0" w:color="auto"/>
            <w:left w:val="none" w:sz="0" w:space="0" w:color="auto"/>
            <w:bottom w:val="none" w:sz="0" w:space="0" w:color="auto"/>
            <w:right w:val="none" w:sz="0" w:space="0" w:color="auto"/>
          </w:divBdr>
          <w:divsChild>
            <w:div w:id="72576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2031">
      <w:bodyDiv w:val="1"/>
      <w:marLeft w:val="0"/>
      <w:marRight w:val="0"/>
      <w:marTop w:val="0"/>
      <w:marBottom w:val="0"/>
      <w:divBdr>
        <w:top w:val="none" w:sz="0" w:space="0" w:color="auto"/>
        <w:left w:val="none" w:sz="0" w:space="0" w:color="auto"/>
        <w:bottom w:val="none" w:sz="0" w:space="0" w:color="auto"/>
        <w:right w:val="none" w:sz="0" w:space="0" w:color="auto"/>
      </w:divBdr>
      <w:divsChild>
        <w:div w:id="1377702710">
          <w:marLeft w:val="0"/>
          <w:marRight w:val="0"/>
          <w:marTop w:val="0"/>
          <w:marBottom w:val="0"/>
          <w:divBdr>
            <w:top w:val="none" w:sz="0" w:space="0" w:color="auto"/>
            <w:left w:val="none" w:sz="0" w:space="0" w:color="auto"/>
            <w:bottom w:val="none" w:sz="0" w:space="0" w:color="auto"/>
            <w:right w:val="none" w:sz="0" w:space="0" w:color="auto"/>
          </w:divBdr>
          <w:divsChild>
            <w:div w:id="193385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68948">
      <w:bodyDiv w:val="1"/>
      <w:marLeft w:val="0"/>
      <w:marRight w:val="0"/>
      <w:marTop w:val="0"/>
      <w:marBottom w:val="0"/>
      <w:divBdr>
        <w:top w:val="none" w:sz="0" w:space="0" w:color="auto"/>
        <w:left w:val="none" w:sz="0" w:space="0" w:color="auto"/>
        <w:bottom w:val="none" w:sz="0" w:space="0" w:color="auto"/>
        <w:right w:val="none" w:sz="0" w:space="0" w:color="auto"/>
      </w:divBdr>
      <w:divsChild>
        <w:div w:id="1396006479">
          <w:marLeft w:val="0"/>
          <w:marRight w:val="0"/>
          <w:marTop w:val="0"/>
          <w:marBottom w:val="0"/>
          <w:divBdr>
            <w:top w:val="none" w:sz="0" w:space="0" w:color="auto"/>
            <w:left w:val="none" w:sz="0" w:space="0" w:color="auto"/>
            <w:bottom w:val="none" w:sz="0" w:space="0" w:color="auto"/>
            <w:right w:val="none" w:sz="0" w:space="0" w:color="auto"/>
          </w:divBdr>
          <w:divsChild>
            <w:div w:id="1917011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528390">
      <w:bodyDiv w:val="1"/>
      <w:marLeft w:val="0"/>
      <w:marRight w:val="0"/>
      <w:marTop w:val="0"/>
      <w:marBottom w:val="0"/>
      <w:divBdr>
        <w:top w:val="none" w:sz="0" w:space="0" w:color="auto"/>
        <w:left w:val="none" w:sz="0" w:space="0" w:color="auto"/>
        <w:bottom w:val="none" w:sz="0" w:space="0" w:color="auto"/>
        <w:right w:val="none" w:sz="0" w:space="0" w:color="auto"/>
      </w:divBdr>
      <w:divsChild>
        <w:div w:id="797450727">
          <w:marLeft w:val="0"/>
          <w:marRight w:val="0"/>
          <w:marTop w:val="0"/>
          <w:marBottom w:val="0"/>
          <w:divBdr>
            <w:top w:val="none" w:sz="0" w:space="0" w:color="auto"/>
            <w:left w:val="none" w:sz="0" w:space="0" w:color="auto"/>
            <w:bottom w:val="none" w:sz="0" w:space="0" w:color="auto"/>
            <w:right w:val="none" w:sz="0" w:space="0" w:color="auto"/>
          </w:divBdr>
          <w:divsChild>
            <w:div w:id="72799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855487">
      <w:bodyDiv w:val="1"/>
      <w:marLeft w:val="0"/>
      <w:marRight w:val="0"/>
      <w:marTop w:val="0"/>
      <w:marBottom w:val="0"/>
      <w:divBdr>
        <w:top w:val="none" w:sz="0" w:space="0" w:color="auto"/>
        <w:left w:val="none" w:sz="0" w:space="0" w:color="auto"/>
        <w:bottom w:val="none" w:sz="0" w:space="0" w:color="auto"/>
        <w:right w:val="none" w:sz="0" w:space="0" w:color="auto"/>
      </w:divBdr>
      <w:divsChild>
        <w:div w:id="453712279">
          <w:marLeft w:val="0"/>
          <w:marRight w:val="0"/>
          <w:marTop w:val="0"/>
          <w:marBottom w:val="0"/>
          <w:divBdr>
            <w:top w:val="none" w:sz="0" w:space="0" w:color="auto"/>
            <w:left w:val="none" w:sz="0" w:space="0" w:color="auto"/>
            <w:bottom w:val="none" w:sz="0" w:space="0" w:color="auto"/>
            <w:right w:val="none" w:sz="0" w:space="0" w:color="auto"/>
          </w:divBdr>
          <w:divsChild>
            <w:div w:id="171049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814468">
      <w:bodyDiv w:val="1"/>
      <w:marLeft w:val="0"/>
      <w:marRight w:val="0"/>
      <w:marTop w:val="0"/>
      <w:marBottom w:val="0"/>
      <w:divBdr>
        <w:top w:val="none" w:sz="0" w:space="0" w:color="auto"/>
        <w:left w:val="none" w:sz="0" w:space="0" w:color="auto"/>
        <w:bottom w:val="none" w:sz="0" w:space="0" w:color="auto"/>
        <w:right w:val="none" w:sz="0" w:space="0" w:color="auto"/>
      </w:divBdr>
      <w:divsChild>
        <w:div w:id="162018613">
          <w:marLeft w:val="0"/>
          <w:marRight w:val="0"/>
          <w:marTop w:val="0"/>
          <w:marBottom w:val="0"/>
          <w:divBdr>
            <w:top w:val="none" w:sz="0" w:space="0" w:color="auto"/>
            <w:left w:val="none" w:sz="0" w:space="0" w:color="auto"/>
            <w:bottom w:val="none" w:sz="0" w:space="0" w:color="auto"/>
            <w:right w:val="none" w:sz="0" w:space="0" w:color="auto"/>
          </w:divBdr>
          <w:divsChild>
            <w:div w:id="198122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110528">
      <w:bodyDiv w:val="1"/>
      <w:marLeft w:val="0"/>
      <w:marRight w:val="0"/>
      <w:marTop w:val="0"/>
      <w:marBottom w:val="0"/>
      <w:divBdr>
        <w:top w:val="none" w:sz="0" w:space="0" w:color="auto"/>
        <w:left w:val="none" w:sz="0" w:space="0" w:color="auto"/>
        <w:bottom w:val="none" w:sz="0" w:space="0" w:color="auto"/>
        <w:right w:val="none" w:sz="0" w:space="0" w:color="auto"/>
      </w:divBdr>
      <w:divsChild>
        <w:div w:id="800466224">
          <w:marLeft w:val="0"/>
          <w:marRight w:val="0"/>
          <w:marTop w:val="0"/>
          <w:marBottom w:val="0"/>
          <w:divBdr>
            <w:top w:val="none" w:sz="0" w:space="0" w:color="auto"/>
            <w:left w:val="none" w:sz="0" w:space="0" w:color="auto"/>
            <w:bottom w:val="none" w:sz="0" w:space="0" w:color="auto"/>
            <w:right w:val="none" w:sz="0" w:space="0" w:color="auto"/>
          </w:divBdr>
          <w:divsChild>
            <w:div w:id="100539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631095">
      <w:bodyDiv w:val="1"/>
      <w:marLeft w:val="0"/>
      <w:marRight w:val="0"/>
      <w:marTop w:val="0"/>
      <w:marBottom w:val="0"/>
      <w:divBdr>
        <w:top w:val="none" w:sz="0" w:space="0" w:color="auto"/>
        <w:left w:val="none" w:sz="0" w:space="0" w:color="auto"/>
        <w:bottom w:val="none" w:sz="0" w:space="0" w:color="auto"/>
        <w:right w:val="none" w:sz="0" w:space="0" w:color="auto"/>
      </w:divBdr>
      <w:divsChild>
        <w:div w:id="1999306934">
          <w:marLeft w:val="0"/>
          <w:marRight w:val="0"/>
          <w:marTop w:val="0"/>
          <w:marBottom w:val="0"/>
          <w:divBdr>
            <w:top w:val="none" w:sz="0" w:space="0" w:color="auto"/>
            <w:left w:val="none" w:sz="0" w:space="0" w:color="auto"/>
            <w:bottom w:val="none" w:sz="0" w:space="0" w:color="auto"/>
            <w:right w:val="none" w:sz="0" w:space="0" w:color="auto"/>
          </w:divBdr>
          <w:divsChild>
            <w:div w:id="177355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77866">
      <w:bodyDiv w:val="1"/>
      <w:marLeft w:val="0"/>
      <w:marRight w:val="0"/>
      <w:marTop w:val="0"/>
      <w:marBottom w:val="0"/>
      <w:divBdr>
        <w:top w:val="none" w:sz="0" w:space="0" w:color="auto"/>
        <w:left w:val="none" w:sz="0" w:space="0" w:color="auto"/>
        <w:bottom w:val="none" w:sz="0" w:space="0" w:color="auto"/>
        <w:right w:val="none" w:sz="0" w:space="0" w:color="auto"/>
      </w:divBdr>
      <w:divsChild>
        <w:div w:id="821501772">
          <w:marLeft w:val="0"/>
          <w:marRight w:val="0"/>
          <w:marTop w:val="0"/>
          <w:marBottom w:val="0"/>
          <w:divBdr>
            <w:top w:val="none" w:sz="0" w:space="0" w:color="auto"/>
            <w:left w:val="none" w:sz="0" w:space="0" w:color="auto"/>
            <w:bottom w:val="none" w:sz="0" w:space="0" w:color="auto"/>
            <w:right w:val="none" w:sz="0" w:space="0" w:color="auto"/>
          </w:divBdr>
          <w:divsChild>
            <w:div w:id="172047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735826">
      <w:bodyDiv w:val="1"/>
      <w:marLeft w:val="0"/>
      <w:marRight w:val="0"/>
      <w:marTop w:val="0"/>
      <w:marBottom w:val="0"/>
      <w:divBdr>
        <w:top w:val="none" w:sz="0" w:space="0" w:color="auto"/>
        <w:left w:val="none" w:sz="0" w:space="0" w:color="auto"/>
        <w:bottom w:val="none" w:sz="0" w:space="0" w:color="auto"/>
        <w:right w:val="none" w:sz="0" w:space="0" w:color="auto"/>
      </w:divBdr>
      <w:divsChild>
        <w:div w:id="772629306">
          <w:marLeft w:val="0"/>
          <w:marRight w:val="0"/>
          <w:marTop w:val="0"/>
          <w:marBottom w:val="0"/>
          <w:divBdr>
            <w:top w:val="none" w:sz="0" w:space="0" w:color="auto"/>
            <w:left w:val="none" w:sz="0" w:space="0" w:color="auto"/>
            <w:bottom w:val="none" w:sz="0" w:space="0" w:color="auto"/>
            <w:right w:val="none" w:sz="0" w:space="0" w:color="auto"/>
          </w:divBdr>
          <w:divsChild>
            <w:div w:id="72379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30991">
      <w:bodyDiv w:val="1"/>
      <w:marLeft w:val="0"/>
      <w:marRight w:val="0"/>
      <w:marTop w:val="0"/>
      <w:marBottom w:val="0"/>
      <w:divBdr>
        <w:top w:val="none" w:sz="0" w:space="0" w:color="auto"/>
        <w:left w:val="none" w:sz="0" w:space="0" w:color="auto"/>
        <w:bottom w:val="none" w:sz="0" w:space="0" w:color="auto"/>
        <w:right w:val="none" w:sz="0" w:space="0" w:color="auto"/>
      </w:divBdr>
      <w:divsChild>
        <w:div w:id="732040819">
          <w:marLeft w:val="0"/>
          <w:marRight w:val="0"/>
          <w:marTop w:val="0"/>
          <w:marBottom w:val="0"/>
          <w:divBdr>
            <w:top w:val="none" w:sz="0" w:space="0" w:color="auto"/>
            <w:left w:val="none" w:sz="0" w:space="0" w:color="auto"/>
            <w:bottom w:val="none" w:sz="0" w:space="0" w:color="auto"/>
            <w:right w:val="none" w:sz="0" w:space="0" w:color="auto"/>
          </w:divBdr>
          <w:divsChild>
            <w:div w:id="145890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03342">
      <w:bodyDiv w:val="1"/>
      <w:marLeft w:val="0"/>
      <w:marRight w:val="0"/>
      <w:marTop w:val="0"/>
      <w:marBottom w:val="0"/>
      <w:divBdr>
        <w:top w:val="none" w:sz="0" w:space="0" w:color="auto"/>
        <w:left w:val="none" w:sz="0" w:space="0" w:color="auto"/>
        <w:bottom w:val="none" w:sz="0" w:space="0" w:color="auto"/>
        <w:right w:val="none" w:sz="0" w:space="0" w:color="auto"/>
      </w:divBdr>
      <w:divsChild>
        <w:div w:id="2100057887">
          <w:marLeft w:val="0"/>
          <w:marRight w:val="0"/>
          <w:marTop w:val="0"/>
          <w:marBottom w:val="0"/>
          <w:divBdr>
            <w:top w:val="none" w:sz="0" w:space="0" w:color="auto"/>
            <w:left w:val="none" w:sz="0" w:space="0" w:color="auto"/>
            <w:bottom w:val="none" w:sz="0" w:space="0" w:color="auto"/>
            <w:right w:val="none" w:sz="0" w:space="0" w:color="auto"/>
          </w:divBdr>
          <w:divsChild>
            <w:div w:id="129841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095338">
      <w:bodyDiv w:val="1"/>
      <w:marLeft w:val="0"/>
      <w:marRight w:val="0"/>
      <w:marTop w:val="0"/>
      <w:marBottom w:val="0"/>
      <w:divBdr>
        <w:top w:val="none" w:sz="0" w:space="0" w:color="auto"/>
        <w:left w:val="none" w:sz="0" w:space="0" w:color="auto"/>
        <w:bottom w:val="none" w:sz="0" w:space="0" w:color="auto"/>
        <w:right w:val="none" w:sz="0" w:space="0" w:color="auto"/>
      </w:divBdr>
      <w:divsChild>
        <w:div w:id="1841891061">
          <w:marLeft w:val="0"/>
          <w:marRight w:val="0"/>
          <w:marTop w:val="0"/>
          <w:marBottom w:val="0"/>
          <w:divBdr>
            <w:top w:val="none" w:sz="0" w:space="0" w:color="auto"/>
            <w:left w:val="none" w:sz="0" w:space="0" w:color="auto"/>
            <w:bottom w:val="none" w:sz="0" w:space="0" w:color="auto"/>
            <w:right w:val="none" w:sz="0" w:space="0" w:color="auto"/>
          </w:divBdr>
          <w:divsChild>
            <w:div w:id="43833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47803">
      <w:bodyDiv w:val="1"/>
      <w:marLeft w:val="0"/>
      <w:marRight w:val="0"/>
      <w:marTop w:val="0"/>
      <w:marBottom w:val="0"/>
      <w:divBdr>
        <w:top w:val="none" w:sz="0" w:space="0" w:color="auto"/>
        <w:left w:val="none" w:sz="0" w:space="0" w:color="auto"/>
        <w:bottom w:val="none" w:sz="0" w:space="0" w:color="auto"/>
        <w:right w:val="none" w:sz="0" w:space="0" w:color="auto"/>
      </w:divBdr>
      <w:divsChild>
        <w:div w:id="649135271">
          <w:marLeft w:val="0"/>
          <w:marRight w:val="0"/>
          <w:marTop w:val="0"/>
          <w:marBottom w:val="0"/>
          <w:divBdr>
            <w:top w:val="none" w:sz="0" w:space="0" w:color="auto"/>
            <w:left w:val="none" w:sz="0" w:space="0" w:color="auto"/>
            <w:bottom w:val="none" w:sz="0" w:space="0" w:color="auto"/>
            <w:right w:val="none" w:sz="0" w:space="0" w:color="auto"/>
          </w:divBdr>
          <w:divsChild>
            <w:div w:id="97965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681132">
      <w:bodyDiv w:val="1"/>
      <w:marLeft w:val="0"/>
      <w:marRight w:val="0"/>
      <w:marTop w:val="0"/>
      <w:marBottom w:val="0"/>
      <w:divBdr>
        <w:top w:val="none" w:sz="0" w:space="0" w:color="auto"/>
        <w:left w:val="none" w:sz="0" w:space="0" w:color="auto"/>
        <w:bottom w:val="none" w:sz="0" w:space="0" w:color="auto"/>
        <w:right w:val="none" w:sz="0" w:space="0" w:color="auto"/>
      </w:divBdr>
      <w:divsChild>
        <w:div w:id="625235106">
          <w:marLeft w:val="0"/>
          <w:marRight w:val="0"/>
          <w:marTop w:val="0"/>
          <w:marBottom w:val="0"/>
          <w:divBdr>
            <w:top w:val="none" w:sz="0" w:space="0" w:color="auto"/>
            <w:left w:val="none" w:sz="0" w:space="0" w:color="auto"/>
            <w:bottom w:val="none" w:sz="0" w:space="0" w:color="auto"/>
            <w:right w:val="none" w:sz="0" w:space="0" w:color="auto"/>
          </w:divBdr>
          <w:divsChild>
            <w:div w:id="160487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109625">
      <w:bodyDiv w:val="1"/>
      <w:marLeft w:val="0"/>
      <w:marRight w:val="0"/>
      <w:marTop w:val="0"/>
      <w:marBottom w:val="0"/>
      <w:divBdr>
        <w:top w:val="none" w:sz="0" w:space="0" w:color="auto"/>
        <w:left w:val="none" w:sz="0" w:space="0" w:color="auto"/>
        <w:bottom w:val="none" w:sz="0" w:space="0" w:color="auto"/>
        <w:right w:val="none" w:sz="0" w:space="0" w:color="auto"/>
      </w:divBdr>
      <w:divsChild>
        <w:div w:id="1710302707">
          <w:marLeft w:val="0"/>
          <w:marRight w:val="0"/>
          <w:marTop w:val="0"/>
          <w:marBottom w:val="0"/>
          <w:divBdr>
            <w:top w:val="none" w:sz="0" w:space="0" w:color="auto"/>
            <w:left w:val="none" w:sz="0" w:space="0" w:color="auto"/>
            <w:bottom w:val="none" w:sz="0" w:space="0" w:color="auto"/>
            <w:right w:val="none" w:sz="0" w:space="0" w:color="auto"/>
          </w:divBdr>
          <w:divsChild>
            <w:div w:id="147116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7310">
      <w:bodyDiv w:val="1"/>
      <w:marLeft w:val="0"/>
      <w:marRight w:val="0"/>
      <w:marTop w:val="0"/>
      <w:marBottom w:val="0"/>
      <w:divBdr>
        <w:top w:val="none" w:sz="0" w:space="0" w:color="auto"/>
        <w:left w:val="none" w:sz="0" w:space="0" w:color="auto"/>
        <w:bottom w:val="none" w:sz="0" w:space="0" w:color="auto"/>
        <w:right w:val="none" w:sz="0" w:space="0" w:color="auto"/>
      </w:divBdr>
      <w:divsChild>
        <w:div w:id="566380168">
          <w:marLeft w:val="0"/>
          <w:marRight w:val="0"/>
          <w:marTop w:val="0"/>
          <w:marBottom w:val="0"/>
          <w:divBdr>
            <w:top w:val="none" w:sz="0" w:space="0" w:color="auto"/>
            <w:left w:val="none" w:sz="0" w:space="0" w:color="auto"/>
            <w:bottom w:val="none" w:sz="0" w:space="0" w:color="auto"/>
            <w:right w:val="none" w:sz="0" w:space="0" w:color="auto"/>
          </w:divBdr>
          <w:divsChild>
            <w:div w:id="114014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dap.casd.eu/"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6</Pages>
  <Words>1667</Words>
  <Characters>9171</Characters>
  <Application>Microsoft Office Word</Application>
  <DocSecurity>0</DocSecurity>
  <Lines>76</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10817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MEJEAN</dc:creator>
  <cp:keywords/>
  <dc:description/>
  <cp:lastModifiedBy>Isabelle MEJEAN</cp:lastModifiedBy>
  <cp:revision>46</cp:revision>
  <dcterms:created xsi:type="dcterms:W3CDTF">2023-04-05T09:53:00Z</dcterms:created>
  <dcterms:modified xsi:type="dcterms:W3CDTF">2023-04-06T15:27:00Z</dcterms:modified>
  <cp:category/>
</cp:coreProperties>
</file>